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before="0"/>
      </w:pPr>
      <w:r>
        <w:rPr>
          <w:rFonts w:ascii="Arial" w:hAnsi="Arial"/>
          <w:b/>
          <w:i w:val="0"/>
          <w:color w:val="141619"/>
          <w:sz w:val="36"/>
        </w:rPr>
        <w:t>Hot work permit</w:t>
      </w:r>
    </w:p>
    <w:p>
      <w:pPr>
        <w:spacing w:after="120" w:before="0"/>
      </w:pPr>
      <w:r>
        <w:rPr>
          <w:rFonts w:ascii="Arial" w:hAnsi="Arial"/>
          <w:b w:val="0"/>
          <w:i w:val="0"/>
          <w:color w:val="5B6470"/>
          <w:sz w:val="20"/>
        </w:rPr>
        <w:t>Welding, cutting, grinding, brazing, soldering and torch-on work</w:t>
      </w:r>
    </w:p>
    <w:tbl>
      <w:tblPr>
        <w:tblW w:type="auto" w:w="0"/>
        <w:tblLook w:firstColumn="1" w:firstRow="1" w:lastColumn="0" w:lastRow="0" w:noHBand="0" w:noVBand="1" w:val="04A0"/>
        <w:tblBorders>
          <w:top w:val="nil"/>
          <w:left w:val="nil"/>
          <w:bottom w:val="nil"/>
          <w:right w:val="nil"/>
          <w:insideH w:val="nil"/>
          <w:insideV w:val="nil"/>
        </w:tblBorders>
        <w:tblCellMar>
          <w:top w:w="90" w:type="dxa"/>
          <w:left w:w="120" w:type="dxa"/>
          <w:bottom w:w="90" w:type="dxa"/>
          <w:right w:w="120" w:type="dxa"/>
        </w:tblCellMar>
      </w:tblPr>
      <w:tblGrid>
        <w:gridCol w:w="10546"/>
      </w:tblGrid>
      <w:tr>
        <w:tc>
          <w:tcPr>
            <w:tcW w:type="dxa" w:w="10546"/>
            <w:shd w:val="clear" w:color="auto" w:fill="F3F4F6"/>
          </w:tcPr>
          <w:p>
            <w:pPr>
              <w:spacing w:after="0" w:before="0"/>
            </w:pPr>
            <w:r>
              <w:rPr>
                <w:rFonts w:ascii="Arial" w:hAnsi="Arial"/>
                <w:b w:val="0"/>
                <w:i w:val="0"/>
                <w:color w:val="2B3038"/>
                <w:sz w:val="17"/>
              </w:rPr>
              <w:t>Valid for the task, location and times below only. Display at the work area. Stop work and cancel the permit if conditions change. Follow AS 1674.1 fire precautions and any site or insurer requirements.</w:t>
            </w: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1. Work details</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2636"/>
        <w:gridCol w:w="2636"/>
        <w:gridCol w:w="2636"/>
        <w:gridCol w:w="2636"/>
      </w:tblGrid>
      <w:tr>
        <w:trPr>
          <w:cantSplit/>
          <w:trHeight w:val="453" w:hRule="atLeast"/>
        </w:trPr>
        <w:tc>
          <w:tcPr>
            <w:tcW w:type="dxa" w:w="2109"/>
            <w:shd w:val="clear" w:color="auto" w:fill="F3F4F6"/>
          </w:tcPr>
          <w:p>
            <w:pPr>
              <w:spacing w:after="0" w:before="0"/>
            </w:pPr>
            <w:r>
              <w:rPr>
                <w:rFonts w:ascii="Arial" w:hAnsi="Arial"/>
                <w:b/>
                <w:i w:val="0"/>
                <w:sz w:val="17"/>
              </w:rPr>
              <w:t>Permit number</w:t>
            </w:r>
          </w:p>
        </w:tc>
        <w:tc>
          <w:tcPr>
            <w:tcW w:type="dxa" w:w="3163"/>
          </w:tcPr>
          <w:p/>
        </w:tc>
        <w:tc>
          <w:tcPr>
            <w:tcW w:type="dxa" w:w="2109"/>
            <w:shd w:val="clear" w:color="auto" w:fill="F3F4F6"/>
          </w:tcPr>
          <w:p>
            <w:pPr>
              <w:spacing w:after="0" w:before="0"/>
            </w:pPr>
            <w:r>
              <w:rPr>
                <w:rFonts w:ascii="Arial" w:hAnsi="Arial"/>
                <w:b/>
                <w:i w:val="0"/>
                <w:sz w:val="17"/>
              </w:rPr>
              <w:t>Site</w:t>
            </w:r>
          </w:p>
        </w:tc>
        <w:tc>
          <w:tcPr>
            <w:tcW w:type="dxa" w:w="3163"/>
          </w:tcPr>
          <w:p/>
        </w:tc>
      </w:tr>
      <w:tr>
        <w:trPr>
          <w:cantSplit/>
          <w:trHeight w:val="737" w:hRule="atLeast"/>
        </w:trPr>
        <w:tc>
          <w:tcPr>
            <w:tcW w:type="dxa" w:w="2109"/>
            <w:shd w:val="clear" w:color="auto" w:fill="F3F4F6"/>
          </w:tcPr>
          <w:p>
            <w:pPr>
              <w:spacing w:after="0" w:before="0"/>
            </w:pPr>
            <w:r>
              <w:rPr>
                <w:rFonts w:ascii="Arial" w:hAnsi="Arial"/>
                <w:b/>
                <w:i w:val="0"/>
                <w:sz w:val="17"/>
              </w:rPr>
              <w:t>Exact location of hot work</w:t>
            </w:r>
          </w:p>
        </w:tc>
        <w:tc>
          <w:tcPr>
            <w:tcW w:type="dxa" w:w="8435"/>
            <w:gridSpan w:val="3"/>
          </w:tcPr>
          <w:p/>
        </w:tc>
      </w:tr>
      <w:tr>
        <w:trPr>
          <w:cantSplit/>
          <w:trHeight w:val="737" w:hRule="atLeast"/>
        </w:trPr>
        <w:tc>
          <w:tcPr>
            <w:tcW w:type="dxa" w:w="2109"/>
            <w:shd w:val="clear" w:color="auto" w:fill="F3F4F6"/>
          </w:tcPr>
          <w:p>
            <w:pPr>
              <w:spacing w:after="0" w:before="0"/>
            </w:pPr>
            <w:r>
              <w:rPr>
                <w:rFonts w:ascii="Arial" w:hAnsi="Arial"/>
                <w:b/>
                <w:i w:val="0"/>
                <w:sz w:val="17"/>
              </w:rPr>
              <w:t>Description of work</w:t>
            </w:r>
          </w:p>
        </w:tc>
        <w:tc>
          <w:tcPr>
            <w:tcW w:type="dxa" w:w="8435"/>
            <w:gridSpan w:val="3"/>
          </w:tcPr>
          <w:p/>
        </w:tc>
      </w:tr>
      <w:tr>
        <w:trPr>
          <w:cantSplit/>
          <w:trHeight w:val="453" w:hRule="atLeast"/>
        </w:trPr>
        <w:tc>
          <w:tcPr>
            <w:tcW w:type="dxa" w:w="2109"/>
            <w:shd w:val="clear" w:color="auto" w:fill="F3F4F6"/>
          </w:tcPr>
          <w:p>
            <w:pPr>
              <w:spacing w:after="0" w:before="0"/>
            </w:pPr>
            <w:r>
              <w:rPr>
                <w:rFonts w:ascii="Arial" w:hAnsi="Arial"/>
                <w:b/>
                <w:i w:val="0"/>
                <w:sz w:val="17"/>
              </w:rPr>
              <w:t>Person(s) doing the work</w:t>
            </w:r>
          </w:p>
        </w:tc>
        <w:tc>
          <w:tcPr>
            <w:tcW w:type="dxa" w:w="3163"/>
          </w:tcPr>
          <w:p/>
        </w:tc>
        <w:tc>
          <w:tcPr>
            <w:tcW w:type="dxa" w:w="2109"/>
            <w:shd w:val="clear" w:color="auto" w:fill="F3F4F6"/>
          </w:tcPr>
          <w:p>
            <w:pPr>
              <w:spacing w:after="0" w:before="0"/>
            </w:pPr>
            <w:r>
              <w:rPr>
                <w:rFonts w:ascii="Arial" w:hAnsi="Arial"/>
                <w:b/>
                <w:i w:val="0"/>
                <w:sz w:val="17"/>
              </w:rPr>
              <w:t>Company</w:t>
            </w:r>
          </w:p>
        </w:tc>
        <w:tc>
          <w:tcPr>
            <w:tcW w:type="dxa" w:w="3163"/>
          </w:tcPr>
          <w:p/>
        </w:tc>
      </w:tr>
      <w:tr>
        <w:trPr>
          <w:cantSplit/>
          <w:trHeight w:val="453" w:hRule="atLeast"/>
        </w:trPr>
        <w:tc>
          <w:tcPr>
            <w:tcW w:type="dxa" w:w="2109"/>
            <w:shd w:val="clear" w:color="auto" w:fill="F3F4F6"/>
          </w:tcPr>
          <w:p>
            <w:pPr>
              <w:spacing w:after="0" w:before="0"/>
            </w:pPr>
            <w:r>
              <w:rPr>
                <w:rFonts w:ascii="Arial" w:hAnsi="Arial"/>
                <w:b/>
                <w:i w:val="0"/>
                <w:sz w:val="17"/>
              </w:rPr>
              <w:t>Valid from (date and time)</w:t>
            </w:r>
          </w:p>
        </w:tc>
        <w:tc>
          <w:tcPr>
            <w:tcW w:type="dxa" w:w="3163"/>
          </w:tcPr>
          <w:p/>
        </w:tc>
        <w:tc>
          <w:tcPr>
            <w:tcW w:type="dxa" w:w="2109"/>
            <w:shd w:val="clear" w:color="auto" w:fill="F3F4F6"/>
          </w:tcPr>
          <w:p>
            <w:pPr>
              <w:spacing w:after="0" w:before="0"/>
            </w:pPr>
            <w:r>
              <w:rPr>
                <w:rFonts w:ascii="Arial" w:hAnsi="Arial"/>
                <w:b/>
                <w:i w:val="0"/>
                <w:sz w:val="17"/>
              </w:rPr>
              <w:t>Valid to (date and time)</w:t>
            </w:r>
          </w:p>
        </w:tc>
        <w:tc>
          <w:tcPr>
            <w:tcW w:type="dxa" w:w="3163"/>
          </w:tcPr>
          <w:p/>
        </w:tc>
      </w:tr>
      <w:tr>
        <w:trPr>
          <w:cantSplit/>
          <w:trHeight w:val="737" w:hRule="atLeast"/>
        </w:trPr>
        <w:tc>
          <w:tcPr>
            <w:tcW w:type="dxa" w:w="2109"/>
            <w:shd w:val="clear" w:color="auto" w:fill="F3F4F6"/>
          </w:tcPr>
          <w:p>
            <w:pPr>
              <w:spacing w:after="0" w:before="0"/>
            </w:pPr>
            <w:r>
              <w:rPr>
                <w:rFonts w:ascii="Arial" w:hAnsi="Arial"/>
                <w:b/>
                <w:i w:val="0"/>
                <w:sz w:val="17"/>
              </w:rPr>
              <w:t>Why hot work cannot be avoided</w:t>
            </w:r>
          </w:p>
          <w:p>
            <w:pPr>
              <w:spacing w:after="0" w:before="0"/>
            </w:pPr>
            <w:r>
              <w:rPr>
                <w:rFonts w:ascii="Arial" w:hAnsi="Arial"/>
                <w:b w:val="0"/>
                <w:i w:val="0"/>
                <w:color w:val="5B6470"/>
                <w:sz w:val="14"/>
              </w:rPr>
              <w:t>Cold cutting, bolting or off-site work considered</w:t>
            </w:r>
          </w:p>
        </w:tc>
        <w:tc>
          <w:tcPr>
            <w:tcW w:type="dxa" w:w="8435"/>
            <w:gridSpan w:val="3"/>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2. Type of hot work</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3515"/>
        <w:gridCol w:w="3515"/>
        <w:gridCol w:w="3515"/>
      </w:tblGrid>
      <w:tr>
        <w:tc>
          <w:tcPr>
            <w:tcW w:type="dxa" w:w="3515"/>
          </w:tcPr>
          <w:p>
            <w:pPr>
              <w:spacing w:after="0" w:before="0"/>
            </w:pPr>
            <w:r>
              <w:rPr>
                <w:rFonts w:ascii="Arial" w:hAnsi="Arial"/>
                <w:b w:val="0"/>
                <w:i w:val="0"/>
                <w:sz w:val="22"/>
              </w:rPr>
              <w:t xml:space="preserve">☐  </w:t>
            </w:r>
            <w:r>
              <w:rPr>
                <w:rFonts w:ascii="Arial" w:hAnsi="Arial"/>
                <w:sz w:val="17"/>
              </w:rPr>
              <w:t>Arc welding</w:t>
            </w:r>
          </w:p>
        </w:tc>
        <w:tc>
          <w:tcPr>
            <w:tcW w:type="dxa" w:w="3515"/>
          </w:tcPr>
          <w:p>
            <w:pPr>
              <w:spacing w:after="0" w:before="0"/>
            </w:pPr>
            <w:r>
              <w:rPr>
                <w:rFonts w:ascii="Arial" w:hAnsi="Arial"/>
                <w:b w:val="0"/>
                <w:i w:val="0"/>
                <w:sz w:val="22"/>
              </w:rPr>
              <w:t xml:space="preserve">☐  </w:t>
            </w:r>
            <w:r>
              <w:rPr>
                <w:rFonts w:ascii="Arial" w:hAnsi="Arial"/>
                <w:sz w:val="17"/>
              </w:rPr>
              <w:t>Gas welding or oxy cutting</w:t>
            </w:r>
          </w:p>
        </w:tc>
        <w:tc>
          <w:tcPr>
            <w:tcW w:type="dxa" w:w="3515"/>
          </w:tcPr>
          <w:p>
            <w:pPr>
              <w:spacing w:after="0" w:before="0"/>
            </w:pPr>
            <w:r>
              <w:rPr>
                <w:rFonts w:ascii="Arial" w:hAnsi="Arial"/>
                <w:b w:val="0"/>
                <w:i w:val="0"/>
                <w:sz w:val="22"/>
              </w:rPr>
              <w:t xml:space="preserve">☐  </w:t>
            </w:r>
            <w:r>
              <w:rPr>
                <w:rFonts w:ascii="Arial" w:hAnsi="Arial"/>
                <w:sz w:val="17"/>
              </w:rPr>
              <w:t>Grinding or abrasive cutting</w:t>
            </w:r>
          </w:p>
        </w:tc>
      </w:tr>
      <w:tr>
        <w:tc>
          <w:tcPr>
            <w:tcW w:type="dxa" w:w="3515"/>
          </w:tcPr>
          <w:p>
            <w:pPr>
              <w:spacing w:after="0" w:before="0"/>
            </w:pPr>
            <w:r>
              <w:rPr>
                <w:rFonts w:ascii="Arial" w:hAnsi="Arial"/>
                <w:b w:val="0"/>
                <w:i w:val="0"/>
                <w:sz w:val="22"/>
              </w:rPr>
              <w:t xml:space="preserve">☐  </w:t>
            </w:r>
            <w:r>
              <w:rPr>
                <w:rFonts w:ascii="Arial" w:hAnsi="Arial"/>
                <w:sz w:val="17"/>
              </w:rPr>
              <w:t>Brazing or soldering</w:t>
            </w:r>
          </w:p>
        </w:tc>
        <w:tc>
          <w:tcPr>
            <w:tcW w:type="dxa" w:w="3515"/>
          </w:tcPr>
          <w:p>
            <w:pPr>
              <w:spacing w:after="0" w:before="0"/>
            </w:pPr>
            <w:r>
              <w:rPr>
                <w:rFonts w:ascii="Arial" w:hAnsi="Arial"/>
                <w:b w:val="0"/>
                <w:i w:val="0"/>
                <w:sz w:val="22"/>
              </w:rPr>
              <w:t xml:space="preserve">☐  </w:t>
            </w:r>
            <w:r>
              <w:rPr>
                <w:rFonts w:ascii="Arial" w:hAnsi="Arial"/>
                <w:sz w:val="17"/>
              </w:rPr>
              <w:t>Torch-on membrane or roofing</w:t>
            </w:r>
          </w:p>
        </w:tc>
        <w:tc>
          <w:tcPr>
            <w:tcW w:type="dxa" w:w="3515"/>
          </w:tcPr>
          <w:p>
            <w:pPr>
              <w:spacing w:after="0" w:before="0"/>
            </w:pPr>
            <w:r>
              <w:rPr>
                <w:rFonts w:ascii="Arial" w:hAnsi="Arial"/>
                <w:b w:val="0"/>
                <w:i w:val="0"/>
                <w:sz w:val="22"/>
              </w:rPr>
              <w:t xml:space="preserve">☐  </w:t>
            </w:r>
            <w:r>
              <w:rPr>
                <w:rFonts w:ascii="Arial" w:hAnsi="Arial"/>
                <w:sz w:val="17"/>
              </w:rPr>
              <w:t>Thermal lance or heat gun</w:t>
            </w:r>
          </w:p>
        </w:tc>
      </w:tr>
      <w:tr>
        <w:tc>
          <w:tcPr>
            <w:tcW w:type="dxa" w:w="3515"/>
          </w:tcPr>
          <w:p>
            <w:pPr>
              <w:spacing w:after="0" w:before="0"/>
            </w:pPr>
            <w:r>
              <w:rPr>
                <w:rFonts w:ascii="Arial" w:hAnsi="Arial"/>
                <w:b w:val="0"/>
                <w:i w:val="0"/>
                <w:sz w:val="22"/>
              </w:rPr>
              <w:t xml:space="preserve">☐  </w:t>
            </w:r>
            <w:r>
              <w:rPr>
                <w:rFonts w:ascii="Arial" w:hAnsi="Arial"/>
                <w:sz w:val="17"/>
              </w:rPr>
              <w:t>Other: ____________________</w:t>
            </w:r>
          </w:p>
        </w:tc>
        <w:tc>
          <w:tcPr>
            <w:tcW w:type="dxa" w:w="3515"/>
          </w:tcPr>
          <w:p/>
        </w:tc>
        <w:tc>
          <w:tcPr>
            <w:tcW w:type="dxa" w:w="3515"/>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3. Pre-work fire precautions</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2109"/>
        <w:gridCol w:w="2109"/>
        <w:gridCol w:w="2109"/>
        <w:gridCol w:w="2109"/>
        <w:gridCol w:w="2109"/>
      </w:tblGrid>
      <w:tr>
        <w:trPr>
          <w:tblHeader w:val="true"/>
        </w:trPr>
        <w:tc>
          <w:tcPr>
            <w:tcW w:type="dxa" w:w="475"/>
            <w:shd w:val="clear" w:color="auto" w:fill="2A2E35"/>
          </w:tcPr>
          <w:p>
            <w:pPr>
              <w:spacing w:after="0" w:before="0"/>
            </w:pPr>
            <w:r>
              <w:rPr>
                <w:rFonts w:ascii="Arial" w:hAnsi="Arial"/>
                <w:b/>
                <w:i w:val="0"/>
                <w:color w:val="FFFFFF"/>
                <w:sz w:val="16"/>
              </w:rPr>
              <w:t>#</w:t>
            </w:r>
          </w:p>
        </w:tc>
        <w:tc>
          <w:tcPr>
            <w:tcW w:type="dxa" w:w="5700"/>
            <w:shd w:val="clear" w:color="auto" w:fill="2A2E35"/>
          </w:tcPr>
          <w:p>
            <w:pPr>
              <w:spacing w:after="0" w:before="0"/>
            </w:pPr>
            <w:r>
              <w:rPr>
                <w:rFonts w:ascii="Arial" w:hAnsi="Arial"/>
                <w:b/>
                <w:i w:val="0"/>
                <w:color w:val="FFFFFF"/>
                <w:sz w:val="16"/>
              </w:rPr>
              <w:t>Check</w:t>
            </w:r>
          </w:p>
        </w:tc>
        <w:tc>
          <w:tcPr>
            <w:tcW w:type="dxa" w:w="760"/>
            <w:shd w:val="clear" w:color="auto" w:fill="2A2E35"/>
          </w:tcPr>
          <w:p>
            <w:pPr>
              <w:spacing w:after="0" w:before="0"/>
            </w:pPr>
            <w:r>
              <w:rPr>
                <w:rFonts w:ascii="Arial" w:hAnsi="Arial"/>
                <w:b/>
                <w:i w:val="0"/>
                <w:color w:val="FFFFFF"/>
                <w:sz w:val="16"/>
              </w:rPr>
              <w:t>Yes</w:t>
            </w:r>
          </w:p>
        </w:tc>
        <w:tc>
          <w:tcPr>
            <w:tcW w:type="dxa" w:w="760"/>
            <w:shd w:val="clear" w:color="auto" w:fill="2A2E35"/>
          </w:tcPr>
          <w:p>
            <w:pPr>
              <w:spacing w:after="0" w:before="0"/>
            </w:pPr>
            <w:r>
              <w:rPr>
                <w:rFonts w:ascii="Arial" w:hAnsi="Arial"/>
                <w:b/>
                <w:i w:val="0"/>
                <w:color w:val="FFFFFF"/>
                <w:sz w:val="16"/>
              </w:rPr>
              <w:t>N/A</w:t>
            </w:r>
          </w:p>
        </w:tc>
        <w:tc>
          <w:tcPr>
            <w:tcW w:type="dxa" w:w="2850"/>
            <w:shd w:val="clear" w:color="auto" w:fill="2A2E35"/>
          </w:tcPr>
          <w:p>
            <w:pPr>
              <w:spacing w:after="0" w:before="0"/>
            </w:pPr>
            <w:r>
              <w:rPr>
                <w:rFonts w:ascii="Arial" w:hAnsi="Arial"/>
                <w:b/>
                <w:i w:val="0"/>
                <w:color w:val="FFFFFF"/>
                <w:sz w:val="16"/>
              </w:rPr>
              <w:t>Details</w:t>
            </w:r>
          </w:p>
        </w:tc>
      </w:tr>
      <w:tr>
        <w:tc>
          <w:tcPr>
            <w:tcW w:type="dxa" w:w="10545"/>
            <w:gridSpan w:val="5"/>
            <w:shd w:val="clear" w:color="auto" w:fill="FFF6D6"/>
          </w:tcPr>
          <w:p>
            <w:pPr>
              <w:spacing w:after="0" w:before="0"/>
            </w:pPr>
            <w:r>
              <w:rPr>
                <w:rFonts w:ascii="Arial" w:hAnsi="Arial"/>
                <w:b/>
                <w:i w:val="0"/>
                <w:sz w:val="17"/>
              </w:rPr>
              <w:t>Area</w:t>
            </w:r>
          </w:p>
        </w:tc>
      </w:tr>
      <w:tr>
        <w:trPr>
          <w:cantSplit/>
        </w:trPr>
        <w:tc>
          <w:tcPr>
            <w:tcW w:type="dxa" w:w="475"/>
          </w:tcPr>
          <w:p>
            <w:pPr>
              <w:spacing w:after="0" w:before="0"/>
              <w:jc w:val="center"/>
            </w:pPr>
            <w:r>
              <w:rPr>
                <w:rFonts w:ascii="Arial" w:hAnsi="Arial"/>
                <w:b w:val="0"/>
                <w:i w:val="0"/>
                <w:color w:val="5B6470"/>
                <w:sz w:val="16"/>
              </w:rPr>
              <w:t>1</w:t>
            </w:r>
          </w:p>
        </w:tc>
        <w:tc>
          <w:tcPr>
            <w:tcW w:type="dxa" w:w="5700"/>
          </w:tcPr>
          <w:p>
            <w:pPr>
              <w:spacing w:after="0" w:before="0"/>
            </w:pPr>
            <w:r>
              <w:rPr>
                <w:rFonts w:ascii="Arial" w:hAnsi="Arial"/>
                <w:b w:val="0"/>
                <w:i w:val="0"/>
                <w:sz w:val="17"/>
              </w:rPr>
              <w:t>Combustible materials removed from the area, or covered with fire-resistant blankets</w:t>
            </w:r>
          </w:p>
        </w:tc>
        <w:tc>
          <w:tcPr>
            <w:tcW w:type="dxa" w:w="760"/>
          </w:tcPr>
          <w:p>
            <w:pPr>
              <w:spacing w:after="0" w:before="0"/>
              <w:jc w:val="center"/>
            </w:pPr>
            <w:r>
              <w:rPr>
                <w:rFonts w:ascii="Arial" w:hAnsi="Arial"/>
                <w:b w:val="0"/>
                <w:i w:val="0"/>
                <w:sz w:val="22"/>
              </w:rPr>
              <w:t>☐</w:t>
            </w:r>
          </w:p>
        </w:tc>
        <w:tc>
          <w:tcPr>
            <w:tcW w:type="dxa" w:w="760"/>
          </w:tcPr>
          <w:p>
            <w:pPr>
              <w:spacing w:after="0" w:before="0"/>
              <w:jc w:val="center"/>
            </w:pPr>
            <w:r>
              <w:rPr>
                <w:rFonts w:ascii="Arial" w:hAnsi="Arial"/>
                <w:b w:val="0"/>
                <w:i w:val="0"/>
                <w:sz w:val="22"/>
              </w:rPr>
              <w:t>☐</w:t>
            </w:r>
          </w:p>
        </w:tc>
        <w:tc>
          <w:tcPr>
            <w:tcW w:type="dxa" w:w="2850"/>
          </w:tcPr>
          <w:p/>
        </w:tc>
      </w:tr>
      <w:tr>
        <w:trPr>
          <w:cantSplit/>
        </w:trPr>
        <w:tc>
          <w:tcPr>
            <w:tcW w:type="dxa" w:w="475"/>
          </w:tcPr>
          <w:p>
            <w:pPr>
              <w:spacing w:after="0" w:before="0"/>
              <w:jc w:val="center"/>
            </w:pPr>
            <w:r>
              <w:rPr>
                <w:rFonts w:ascii="Arial" w:hAnsi="Arial"/>
                <w:b w:val="0"/>
                <w:i w:val="0"/>
                <w:color w:val="5B6470"/>
                <w:sz w:val="16"/>
              </w:rPr>
              <w:t>2</w:t>
            </w:r>
          </w:p>
        </w:tc>
        <w:tc>
          <w:tcPr>
            <w:tcW w:type="dxa" w:w="5700"/>
          </w:tcPr>
          <w:p>
            <w:pPr>
              <w:spacing w:after="0" w:before="0"/>
            </w:pPr>
            <w:r>
              <w:rPr>
                <w:rFonts w:ascii="Arial" w:hAnsi="Arial"/>
                <w:b w:val="0"/>
                <w:i w:val="0"/>
                <w:sz w:val="17"/>
              </w:rPr>
              <w:t>Floors swept clean of combustible debris</w:t>
            </w:r>
          </w:p>
        </w:tc>
        <w:tc>
          <w:tcPr>
            <w:tcW w:type="dxa" w:w="760"/>
          </w:tcPr>
          <w:p>
            <w:pPr>
              <w:spacing w:after="0" w:before="0"/>
              <w:jc w:val="center"/>
            </w:pPr>
            <w:r>
              <w:rPr>
                <w:rFonts w:ascii="Arial" w:hAnsi="Arial"/>
                <w:b w:val="0"/>
                <w:i w:val="0"/>
                <w:sz w:val="22"/>
              </w:rPr>
              <w:t>☐</w:t>
            </w:r>
          </w:p>
        </w:tc>
        <w:tc>
          <w:tcPr>
            <w:tcW w:type="dxa" w:w="760"/>
          </w:tcPr>
          <w:p>
            <w:pPr>
              <w:spacing w:after="0" w:before="0"/>
              <w:jc w:val="center"/>
            </w:pPr>
            <w:r>
              <w:rPr>
                <w:rFonts w:ascii="Arial" w:hAnsi="Arial"/>
                <w:b w:val="0"/>
                <w:i w:val="0"/>
                <w:sz w:val="22"/>
              </w:rPr>
              <w:t>☐</w:t>
            </w:r>
          </w:p>
        </w:tc>
        <w:tc>
          <w:tcPr>
            <w:tcW w:type="dxa" w:w="2850"/>
          </w:tcPr>
          <w:p/>
        </w:tc>
      </w:tr>
      <w:tr>
        <w:trPr>
          <w:cantSplit/>
        </w:trPr>
        <w:tc>
          <w:tcPr>
            <w:tcW w:type="dxa" w:w="475"/>
          </w:tcPr>
          <w:p>
            <w:pPr>
              <w:spacing w:after="0" w:before="0"/>
              <w:jc w:val="center"/>
            </w:pPr>
            <w:r>
              <w:rPr>
                <w:rFonts w:ascii="Arial" w:hAnsi="Arial"/>
                <w:b w:val="0"/>
                <w:i w:val="0"/>
                <w:color w:val="5B6470"/>
                <w:sz w:val="16"/>
              </w:rPr>
              <w:t>3</w:t>
            </w:r>
          </w:p>
        </w:tc>
        <w:tc>
          <w:tcPr>
            <w:tcW w:type="dxa" w:w="5700"/>
          </w:tcPr>
          <w:p>
            <w:pPr>
              <w:spacing w:after="0" w:before="0"/>
            </w:pPr>
            <w:r>
              <w:rPr>
                <w:rFonts w:ascii="Arial" w:hAnsi="Arial"/>
                <w:b w:val="0"/>
                <w:i w:val="0"/>
                <w:sz w:val="17"/>
              </w:rPr>
              <w:t>Openings, gaps and penetrations in walls and floors covered to stop sparks travelling</w:t>
            </w:r>
          </w:p>
        </w:tc>
        <w:tc>
          <w:tcPr>
            <w:tcW w:type="dxa" w:w="760"/>
          </w:tcPr>
          <w:p>
            <w:pPr>
              <w:spacing w:after="0" w:before="0"/>
              <w:jc w:val="center"/>
            </w:pPr>
            <w:r>
              <w:rPr>
                <w:rFonts w:ascii="Arial" w:hAnsi="Arial"/>
                <w:b w:val="0"/>
                <w:i w:val="0"/>
                <w:sz w:val="22"/>
              </w:rPr>
              <w:t>☐</w:t>
            </w:r>
          </w:p>
        </w:tc>
        <w:tc>
          <w:tcPr>
            <w:tcW w:type="dxa" w:w="760"/>
          </w:tcPr>
          <w:p>
            <w:pPr>
              <w:spacing w:after="0" w:before="0"/>
              <w:jc w:val="center"/>
            </w:pPr>
            <w:r>
              <w:rPr>
                <w:rFonts w:ascii="Arial" w:hAnsi="Arial"/>
                <w:b w:val="0"/>
                <w:i w:val="0"/>
                <w:sz w:val="22"/>
              </w:rPr>
              <w:t>☐</w:t>
            </w:r>
          </w:p>
        </w:tc>
        <w:tc>
          <w:tcPr>
            <w:tcW w:type="dxa" w:w="2850"/>
          </w:tcPr>
          <w:p/>
        </w:tc>
      </w:tr>
      <w:tr>
        <w:trPr>
          <w:cantSplit/>
        </w:trPr>
        <w:tc>
          <w:tcPr>
            <w:tcW w:type="dxa" w:w="475"/>
          </w:tcPr>
          <w:p>
            <w:pPr>
              <w:spacing w:after="0" w:before="0"/>
              <w:jc w:val="center"/>
            </w:pPr>
            <w:r>
              <w:rPr>
                <w:rFonts w:ascii="Arial" w:hAnsi="Arial"/>
                <w:b w:val="0"/>
                <w:i w:val="0"/>
                <w:color w:val="5B6470"/>
                <w:sz w:val="16"/>
              </w:rPr>
              <w:t>4</w:t>
            </w:r>
          </w:p>
        </w:tc>
        <w:tc>
          <w:tcPr>
            <w:tcW w:type="dxa" w:w="5700"/>
          </w:tcPr>
          <w:p>
            <w:pPr>
              <w:spacing w:after="0" w:before="0"/>
            </w:pPr>
            <w:r>
              <w:rPr>
                <w:rFonts w:ascii="Arial" w:hAnsi="Arial"/>
                <w:b w:val="0"/>
                <w:i w:val="0"/>
                <w:sz w:val="17"/>
              </w:rPr>
              <w:t>Cavities, insulation, timber framing and concealed spaces checked and protected</w:t>
            </w:r>
          </w:p>
        </w:tc>
        <w:tc>
          <w:tcPr>
            <w:tcW w:type="dxa" w:w="760"/>
          </w:tcPr>
          <w:p>
            <w:pPr>
              <w:spacing w:after="0" w:before="0"/>
              <w:jc w:val="center"/>
            </w:pPr>
            <w:r>
              <w:rPr>
                <w:rFonts w:ascii="Arial" w:hAnsi="Arial"/>
                <w:b w:val="0"/>
                <w:i w:val="0"/>
                <w:sz w:val="22"/>
              </w:rPr>
              <w:t>☐</w:t>
            </w:r>
          </w:p>
        </w:tc>
        <w:tc>
          <w:tcPr>
            <w:tcW w:type="dxa" w:w="760"/>
          </w:tcPr>
          <w:p>
            <w:pPr>
              <w:spacing w:after="0" w:before="0"/>
              <w:jc w:val="center"/>
            </w:pPr>
            <w:r>
              <w:rPr>
                <w:rFonts w:ascii="Arial" w:hAnsi="Arial"/>
                <w:b w:val="0"/>
                <w:i w:val="0"/>
                <w:sz w:val="22"/>
              </w:rPr>
              <w:t>☐</w:t>
            </w:r>
          </w:p>
        </w:tc>
        <w:tc>
          <w:tcPr>
            <w:tcW w:type="dxa" w:w="2850"/>
          </w:tcPr>
          <w:p/>
        </w:tc>
      </w:tr>
      <w:tr>
        <w:trPr>
          <w:cantSplit/>
        </w:trPr>
        <w:tc>
          <w:tcPr>
            <w:tcW w:type="dxa" w:w="475"/>
          </w:tcPr>
          <w:p>
            <w:pPr>
              <w:spacing w:after="0" w:before="0"/>
              <w:jc w:val="center"/>
            </w:pPr>
            <w:r>
              <w:rPr>
                <w:rFonts w:ascii="Arial" w:hAnsi="Arial"/>
                <w:b w:val="0"/>
                <w:i w:val="0"/>
                <w:color w:val="5B6470"/>
                <w:sz w:val="16"/>
              </w:rPr>
              <w:t>5</w:t>
            </w:r>
          </w:p>
        </w:tc>
        <w:tc>
          <w:tcPr>
            <w:tcW w:type="dxa" w:w="5700"/>
          </w:tcPr>
          <w:p>
            <w:pPr>
              <w:spacing w:after="0" w:before="0"/>
            </w:pPr>
            <w:r>
              <w:rPr>
                <w:rFonts w:ascii="Arial" w:hAnsi="Arial"/>
                <w:b w:val="0"/>
                <w:i w:val="0"/>
                <w:sz w:val="17"/>
              </w:rPr>
              <w:t>Flammable liquids, gas cylinders and aerosols moved away or protected</w:t>
            </w:r>
          </w:p>
        </w:tc>
        <w:tc>
          <w:tcPr>
            <w:tcW w:type="dxa" w:w="760"/>
          </w:tcPr>
          <w:p>
            <w:pPr>
              <w:spacing w:after="0" w:before="0"/>
              <w:jc w:val="center"/>
            </w:pPr>
            <w:r>
              <w:rPr>
                <w:rFonts w:ascii="Arial" w:hAnsi="Arial"/>
                <w:b w:val="0"/>
                <w:i w:val="0"/>
                <w:sz w:val="22"/>
              </w:rPr>
              <w:t>☐</w:t>
            </w:r>
          </w:p>
        </w:tc>
        <w:tc>
          <w:tcPr>
            <w:tcW w:type="dxa" w:w="760"/>
          </w:tcPr>
          <w:p>
            <w:pPr>
              <w:spacing w:after="0" w:before="0"/>
              <w:jc w:val="center"/>
            </w:pPr>
            <w:r>
              <w:rPr>
                <w:rFonts w:ascii="Arial" w:hAnsi="Arial"/>
                <w:b w:val="0"/>
                <w:i w:val="0"/>
                <w:sz w:val="22"/>
              </w:rPr>
              <w:t>☐</w:t>
            </w:r>
          </w:p>
        </w:tc>
        <w:tc>
          <w:tcPr>
            <w:tcW w:type="dxa" w:w="2850"/>
          </w:tcPr>
          <w:p/>
        </w:tc>
      </w:tr>
      <w:tr>
        <w:trPr>
          <w:cantSplit/>
        </w:trPr>
        <w:tc>
          <w:tcPr>
            <w:tcW w:type="dxa" w:w="475"/>
          </w:tcPr>
          <w:p>
            <w:pPr>
              <w:spacing w:after="0" w:before="0"/>
              <w:jc w:val="center"/>
            </w:pPr>
            <w:r>
              <w:rPr>
                <w:rFonts w:ascii="Arial" w:hAnsi="Arial"/>
                <w:b w:val="0"/>
                <w:i w:val="0"/>
                <w:color w:val="5B6470"/>
                <w:sz w:val="16"/>
              </w:rPr>
              <w:t>6</w:t>
            </w:r>
          </w:p>
        </w:tc>
        <w:tc>
          <w:tcPr>
            <w:tcW w:type="dxa" w:w="5700"/>
          </w:tcPr>
          <w:p>
            <w:pPr>
              <w:spacing w:after="0" w:before="0"/>
            </w:pPr>
            <w:r>
              <w:rPr>
                <w:rFonts w:ascii="Arial" w:hAnsi="Arial"/>
                <w:b w:val="0"/>
                <w:i w:val="0"/>
                <w:sz w:val="17"/>
              </w:rPr>
              <w:t>Area below checked where sparks can fall to a lower level</w:t>
            </w:r>
          </w:p>
        </w:tc>
        <w:tc>
          <w:tcPr>
            <w:tcW w:type="dxa" w:w="760"/>
          </w:tcPr>
          <w:p>
            <w:pPr>
              <w:spacing w:after="0" w:before="0"/>
              <w:jc w:val="center"/>
            </w:pPr>
            <w:r>
              <w:rPr>
                <w:rFonts w:ascii="Arial" w:hAnsi="Arial"/>
                <w:b w:val="0"/>
                <w:i w:val="0"/>
                <w:sz w:val="22"/>
              </w:rPr>
              <w:t>☐</w:t>
            </w:r>
          </w:p>
        </w:tc>
        <w:tc>
          <w:tcPr>
            <w:tcW w:type="dxa" w:w="760"/>
          </w:tcPr>
          <w:p>
            <w:pPr>
              <w:spacing w:after="0" w:before="0"/>
              <w:jc w:val="center"/>
            </w:pPr>
            <w:r>
              <w:rPr>
                <w:rFonts w:ascii="Arial" w:hAnsi="Arial"/>
                <w:b w:val="0"/>
                <w:i w:val="0"/>
                <w:sz w:val="22"/>
              </w:rPr>
              <w:t>☐</w:t>
            </w:r>
          </w:p>
        </w:tc>
        <w:tc>
          <w:tcPr>
            <w:tcW w:type="dxa" w:w="2850"/>
          </w:tcPr>
          <w:p/>
        </w:tc>
      </w:tr>
      <w:tr>
        <w:tc>
          <w:tcPr>
            <w:tcW w:type="dxa" w:w="10545"/>
            <w:gridSpan w:val="5"/>
            <w:shd w:val="clear" w:color="auto" w:fill="FFF6D6"/>
          </w:tcPr>
          <w:p>
            <w:pPr>
              <w:spacing w:after="0" w:before="0"/>
            </w:pPr>
            <w:r>
              <w:rPr>
                <w:rFonts w:ascii="Arial" w:hAnsi="Arial"/>
                <w:b/>
                <w:i w:val="0"/>
                <w:sz w:val="17"/>
              </w:rPr>
              <w:t>Services and systems</w:t>
            </w:r>
          </w:p>
        </w:tc>
      </w:tr>
      <w:tr>
        <w:trPr>
          <w:cantSplit/>
        </w:trPr>
        <w:tc>
          <w:tcPr>
            <w:tcW w:type="dxa" w:w="475"/>
          </w:tcPr>
          <w:p>
            <w:pPr>
              <w:spacing w:after="0" w:before="0"/>
              <w:jc w:val="center"/>
            </w:pPr>
            <w:r>
              <w:rPr>
                <w:rFonts w:ascii="Arial" w:hAnsi="Arial"/>
                <w:b w:val="0"/>
                <w:i w:val="0"/>
                <w:color w:val="5B6470"/>
                <w:sz w:val="16"/>
              </w:rPr>
              <w:t>7</w:t>
            </w:r>
          </w:p>
        </w:tc>
        <w:tc>
          <w:tcPr>
            <w:tcW w:type="dxa" w:w="5700"/>
          </w:tcPr>
          <w:p>
            <w:pPr>
              <w:spacing w:after="0" w:before="0"/>
            </w:pPr>
            <w:r>
              <w:rPr>
                <w:rFonts w:ascii="Arial" w:hAnsi="Arial"/>
                <w:b w:val="0"/>
                <w:i w:val="0"/>
                <w:sz w:val="17"/>
              </w:rPr>
              <w:t>Nearby gas, fuel and refrigerant lines identified and protected</w:t>
            </w:r>
          </w:p>
        </w:tc>
        <w:tc>
          <w:tcPr>
            <w:tcW w:type="dxa" w:w="760"/>
          </w:tcPr>
          <w:p>
            <w:pPr>
              <w:spacing w:after="0" w:before="0"/>
              <w:jc w:val="center"/>
            </w:pPr>
            <w:r>
              <w:rPr>
                <w:rFonts w:ascii="Arial" w:hAnsi="Arial"/>
                <w:b w:val="0"/>
                <w:i w:val="0"/>
                <w:sz w:val="22"/>
              </w:rPr>
              <w:t>☐</w:t>
            </w:r>
          </w:p>
        </w:tc>
        <w:tc>
          <w:tcPr>
            <w:tcW w:type="dxa" w:w="760"/>
          </w:tcPr>
          <w:p>
            <w:pPr>
              <w:spacing w:after="0" w:before="0"/>
              <w:jc w:val="center"/>
            </w:pPr>
            <w:r>
              <w:rPr>
                <w:rFonts w:ascii="Arial" w:hAnsi="Arial"/>
                <w:b w:val="0"/>
                <w:i w:val="0"/>
                <w:sz w:val="22"/>
              </w:rPr>
              <w:t>☐</w:t>
            </w:r>
          </w:p>
        </w:tc>
        <w:tc>
          <w:tcPr>
            <w:tcW w:type="dxa" w:w="2850"/>
          </w:tcPr>
          <w:p/>
        </w:tc>
      </w:tr>
      <w:tr>
        <w:trPr>
          <w:cantSplit/>
        </w:trPr>
        <w:tc>
          <w:tcPr>
            <w:tcW w:type="dxa" w:w="475"/>
          </w:tcPr>
          <w:p>
            <w:pPr>
              <w:spacing w:after="0" w:before="0"/>
              <w:jc w:val="center"/>
            </w:pPr>
            <w:r>
              <w:rPr>
                <w:rFonts w:ascii="Arial" w:hAnsi="Arial"/>
                <w:b w:val="0"/>
                <w:i w:val="0"/>
                <w:color w:val="5B6470"/>
                <w:sz w:val="16"/>
              </w:rPr>
              <w:t>8</w:t>
            </w:r>
          </w:p>
        </w:tc>
        <w:tc>
          <w:tcPr>
            <w:tcW w:type="dxa" w:w="5700"/>
          </w:tcPr>
          <w:p>
            <w:pPr>
              <w:spacing w:after="0" w:before="0"/>
            </w:pPr>
            <w:r>
              <w:rPr>
                <w:rFonts w:ascii="Arial" w:hAnsi="Arial"/>
                <w:b w:val="0"/>
                <w:i w:val="0"/>
                <w:sz w:val="17"/>
              </w:rPr>
              <w:t>Smoke detectors or fire systems isolated with approval (if applicable) and restored after</w:t>
            </w:r>
          </w:p>
        </w:tc>
        <w:tc>
          <w:tcPr>
            <w:tcW w:type="dxa" w:w="760"/>
          </w:tcPr>
          <w:p>
            <w:pPr>
              <w:spacing w:after="0" w:before="0"/>
              <w:jc w:val="center"/>
            </w:pPr>
            <w:r>
              <w:rPr>
                <w:rFonts w:ascii="Arial" w:hAnsi="Arial"/>
                <w:b w:val="0"/>
                <w:i w:val="0"/>
                <w:sz w:val="22"/>
              </w:rPr>
              <w:t>☐</w:t>
            </w:r>
          </w:p>
        </w:tc>
        <w:tc>
          <w:tcPr>
            <w:tcW w:type="dxa" w:w="760"/>
          </w:tcPr>
          <w:p>
            <w:pPr>
              <w:spacing w:after="0" w:before="0"/>
              <w:jc w:val="center"/>
            </w:pPr>
            <w:r>
              <w:rPr>
                <w:rFonts w:ascii="Arial" w:hAnsi="Arial"/>
                <w:b w:val="0"/>
                <w:i w:val="0"/>
                <w:sz w:val="22"/>
              </w:rPr>
              <w:t>☐</w:t>
            </w:r>
          </w:p>
        </w:tc>
        <w:tc>
          <w:tcPr>
            <w:tcW w:type="dxa" w:w="2850"/>
          </w:tcPr>
          <w:p/>
        </w:tc>
      </w:tr>
      <w:tr>
        <w:trPr>
          <w:cantSplit/>
        </w:trPr>
        <w:tc>
          <w:tcPr>
            <w:tcW w:type="dxa" w:w="475"/>
          </w:tcPr>
          <w:p>
            <w:pPr>
              <w:spacing w:after="0" w:before="0"/>
              <w:jc w:val="center"/>
            </w:pPr>
            <w:r>
              <w:rPr>
                <w:rFonts w:ascii="Arial" w:hAnsi="Arial"/>
                <w:b w:val="0"/>
                <w:i w:val="0"/>
                <w:color w:val="5B6470"/>
                <w:sz w:val="16"/>
              </w:rPr>
              <w:t>9</w:t>
            </w:r>
          </w:p>
        </w:tc>
        <w:tc>
          <w:tcPr>
            <w:tcW w:type="dxa" w:w="5700"/>
          </w:tcPr>
          <w:p>
            <w:pPr>
              <w:spacing w:after="0" w:before="0"/>
            </w:pPr>
            <w:r>
              <w:rPr>
                <w:rFonts w:ascii="Arial" w:hAnsi="Arial"/>
                <w:b w:val="0"/>
                <w:i w:val="0"/>
                <w:sz w:val="17"/>
              </w:rPr>
              <w:t>Adequate ventilation for fumes</w:t>
            </w:r>
          </w:p>
        </w:tc>
        <w:tc>
          <w:tcPr>
            <w:tcW w:type="dxa" w:w="760"/>
          </w:tcPr>
          <w:p>
            <w:pPr>
              <w:spacing w:after="0" w:before="0"/>
              <w:jc w:val="center"/>
            </w:pPr>
            <w:r>
              <w:rPr>
                <w:rFonts w:ascii="Arial" w:hAnsi="Arial"/>
                <w:b w:val="0"/>
                <w:i w:val="0"/>
                <w:sz w:val="22"/>
              </w:rPr>
              <w:t>☐</w:t>
            </w:r>
          </w:p>
        </w:tc>
        <w:tc>
          <w:tcPr>
            <w:tcW w:type="dxa" w:w="760"/>
          </w:tcPr>
          <w:p>
            <w:pPr>
              <w:spacing w:after="0" w:before="0"/>
              <w:jc w:val="center"/>
            </w:pPr>
            <w:r>
              <w:rPr>
                <w:rFonts w:ascii="Arial" w:hAnsi="Arial"/>
                <w:b w:val="0"/>
                <w:i w:val="0"/>
                <w:sz w:val="22"/>
              </w:rPr>
              <w:t>☐</w:t>
            </w:r>
          </w:p>
        </w:tc>
        <w:tc>
          <w:tcPr>
            <w:tcW w:type="dxa" w:w="2850"/>
          </w:tcPr>
          <w:p/>
        </w:tc>
      </w:tr>
      <w:tr>
        <w:tc>
          <w:tcPr>
            <w:tcW w:type="dxa" w:w="10545"/>
            <w:gridSpan w:val="5"/>
            <w:shd w:val="clear" w:color="auto" w:fill="FFF6D6"/>
          </w:tcPr>
          <w:p>
            <w:pPr>
              <w:spacing w:after="0" w:before="0"/>
            </w:pPr>
            <w:r>
              <w:rPr>
                <w:rFonts w:ascii="Arial" w:hAnsi="Arial"/>
                <w:b/>
                <w:i w:val="0"/>
                <w:sz w:val="17"/>
              </w:rPr>
              <w:t>Equipment and people</w:t>
            </w:r>
          </w:p>
        </w:tc>
      </w:tr>
      <w:tr>
        <w:trPr>
          <w:cantSplit/>
        </w:trPr>
        <w:tc>
          <w:tcPr>
            <w:tcW w:type="dxa" w:w="475"/>
          </w:tcPr>
          <w:p>
            <w:pPr>
              <w:spacing w:after="0" w:before="0"/>
              <w:jc w:val="center"/>
            </w:pPr>
            <w:r>
              <w:rPr>
                <w:rFonts w:ascii="Arial" w:hAnsi="Arial"/>
                <w:b w:val="0"/>
                <w:i w:val="0"/>
                <w:color w:val="5B6470"/>
                <w:sz w:val="16"/>
              </w:rPr>
              <w:t>10</w:t>
            </w:r>
          </w:p>
        </w:tc>
        <w:tc>
          <w:tcPr>
            <w:tcW w:type="dxa" w:w="5700"/>
          </w:tcPr>
          <w:p>
            <w:pPr>
              <w:spacing w:after="0" w:before="0"/>
            </w:pPr>
            <w:r>
              <w:rPr>
                <w:rFonts w:ascii="Arial" w:hAnsi="Arial"/>
                <w:b w:val="0"/>
                <w:i w:val="0"/>
                <w:sz w:val="17"/>
              </w:rPr>
              <w:t>Welding or cutting equipment inspected, hoses and flashback arrestors in good condition</w:t>
            </w:r>
          </w:p>
        </w:tc>
        <w:tc>
          <w:tcPr>
            <w:tcW w:type="dxa" w:w="760"/>
          </w:tcPr>
          <w:p>
            <w:pPr>
              <w:spacing w:after="0" w:before="0"/>
              <w:jc w:val="center"/>
            </w:pPr>
            <w:r>
              <w:rPr>
                <w:rFonts w:ascii="Arial" w:hAnsi="Arial"/>
                <w:b w:val="0"/>
                <w:i w:val="0"/>
                <w:sz w:val="22"/>
              </w:rPr>
              <w:t>☐</w:t>
            </w:r>
          </w:p>
        </w:tc>
        <w:tc>
          <w:tcPr>
            <w:tcW w:type="dxa" w:w="760"/>
          </w:tcPr>
          <w:p>
            <w:pPr>
              <w:spacing w:after="0" w:before="0"/>
              <w:jc w:val="center"/>
            </w:pPr>
            <w:r>
              <w:rPr>
                <w:rFonts w:ascii="Arial" w:hAnsi="Arial"/>
                <w:b w:val="0"/>
                <w:i w:val="0"/>
                <w:sz w:val="22"/>
              </w:rPr>
              <w:t>☐</w:t>
            </w:r>
          </w:p>
        </w:tc>
        <w:tc>
          <w:tcPr>
            <w:tcW w:type="dxa" w:w="2850"/>
          </w:tcPr>
          <w:p/>
        </w:tc>
      </w:tr>
      <w:tr>
        <w:trPr>
          <w:cantSplit/>
        </w:trPr>
        <w:tc>
          <w:tcPr>
            <w:tcW w:type="dxa" w:w="475"/>
          </w:tcPr>
          <w:p>
            <w:pPr>
              <w:spacing w:after="0" w:before="0"/>
              <w:jc w:val="center"/>
            </w:pPr>
            <w:r>
              <w:rPr>
                <w:rFonts w:ascii="Arial" w:hAnsi="Arial"/>
                <w:b w:val="0"/>
                <w:i w:val="0"/>
                <w:color w:val="5B6470"/>
                <w:sz w:val="16"/>
              </w:rPr>
              <w:t>11</w:t>
            </w:r>
          </w:p>
        </w:tc>
        <w:tc>
          <w:tcPr>
            <w:tcW w:type="dxa" w:w="5700"/>
          </w:tcPr>
          <w:p>
            <w:pPr>
              <w:spacing w:after="0" w:before="0"/>
            </w:pPr>
            <w:r>
              <w:rPr>
                <w:rFonts w:ascii="Arial" w:hAnsi="Arial"/>
                <w:b w:val="0"/>
                <w:i w:val="0"/>
                <w:sz w:val="17"/>
              </w:rPr>
              <w:t>Screens in place to protect other people from sparks and arc flash</w:t>
            </w:r>
          </w:p>
        </w:tc>
        <w:tc>
          <w:tcPr>
            <w:tcW w:type="dxa" w:w="760"/>
          </w:tcPr>
          <w:p>
            <w:pPr>
              <w:spacing w:after="0" w:before="0"/>
              <w:jc w:val="center"/>
            </w:pPr>
            <w:r>
              <w:rPr>
                <w:rFonts w:ascii="Arial" w:hAnsi="Arial"/>
                <w:b w:val="0"/>
                <w:i w:val="0"/>
                <w:sz w:val="22"/>
              </w:rPr>
              <w:t>☐</w:t>
            </w:r>
          </w:p>
        </w:tc>
        <w:tc>
          <w:tcPr>
            <w:tcW w:type="dxa" w:w="760"/>
          </w:tcPr>
          <w:p>
            <w:pPr>
              <w:spacing w:after="0" w:before="0"/>
              <w:jc w:val="center"/>
            </w:pPr>
            <w:r>
              <w:rPr>
                <w:rFonts w:ascii="Arial" w:hAnsi="Arial"/>
                <w:b w:val="0"/>
                <w:i w:val="0"/>
                <w:sz w:val="22"/>
              </w:rPr>
              <w:t>☐</w:t>
            </w:r>
          </w:p>
        </w:tc>
        <w:tc>
          <w:tcPr>
            <w:tcW w:type="dxa" w:w="2850"/>
          </w:tcPr>
          <w:p/>
        </w:tc>
      </w:tr>
      <w:tr>
        <w:trPr>
          <w:cantSplit/>
        </w:trPr>
        <w:tc>
          <w:tcPr>
            <w:tcW w:type="dxa" w:w="475"/>
          </w:tcPr>
          <w:p>
            <w:pPr>
              <w:spacing w:after="0" w:before="0"/>
              <w:jc w:val="center"/>
            </w:pPr>
            <w:r>
              <w:rPr>
                <w:rFonts w:ascii="Arial" w:hAnsi="Arial"/>
                <w:b w:val="0"/>
                <w:i w:val="0"/>
                <w:color w:val="5B6470"/>
                <w:sz w:val="16"/>
              </w:rPr>
              <w:t>12</w:t>
            </w:r>
          </w:p>
        </w:tc>
        <w:tc>
          <w:tcPr>
            <w:tcW w:type="dxa" w:w="5700"/>
          </w:tcPr>
          <w:p>
            <w:pPr>
              <w:spacing w:after="0" w:before="0"/>
            </w:pPr>
            <w:r>
              <w:rPr>
                <w:rFonts w:ascii="Arial" w:hAnsi="Arial"/>
                <w:b w:val="0"/>
                <w:i w:val="0"/>
                <w:sz w:val="17"/>
              </w:rPr>
              <w:t>Correct PPE worn: welding helmet or goggles, gloves, flame-resistant clothing</w:t>
            </w:r>
          </w:p>
        </w:tc>
        <w:tc>
          <w:tcPr>
            <w:tcW w:type="dxa" w:w="760"/>
          </w:tcPr>
          <w:p>
            <w:pPr>
              <w:spacing w:after="0" w:before="0"/>
              <w:jc w:val="center"/>
            </w:pPr>
            <w:r>
              <w:rPr>
                <w:rFonts w:ascii="Arial" w:hAnsi="Arial"/>
                <w:b w:val="0"/>
                <w:i w:val="0"/>
                <w:sz w:val="22"/>
              </w:rPr>
              <w:t>☐</w:t>
            </w:r>
          </w:p>
        </w:tc>
        <w:tc>
          <w:tcPr>
            <w:tcW w:type="dxa" w:w="760"/>
          </w:tcPr>
          <w:p>
            <w:pPr>
              <w:spacing w:after="0" w:before="0"/>
              <w:jc w:val="center"/>
            </w:pPr>
            <w:r>
              <w:rPr>
                <w:rFonts w:ascii="Arial" w:hAnsi="Arial"/>
                <w:b w:val="0"/>
                <w:i w:val="0"/>
                <w:sz w:val="22"/>
              </w:rPr>
              <w:t>☐</w:t>
            </w:r>
          </w:p>
        </w:tc>
        <w:tc>
          <w:tcPr>
            <w:tcW w:type="dxa" w:w="2850"/>
          </w:tcPr>
          <w:p/>
        </w:tc>
      </w:tr>
      <w:tr>
        <w:trPr>
          <w:cantSplit/>
        </w:trPr>
        <w:tc>
          <w:tcPr>
            <w:tcW w:type="dxa" w:w="475"/>
          </w:tcPr>
          <w:p>
            <w:pPr>
              <w:spacing w:after="0" w:before="0"/>
              <w:jc w:val="center"/>
            </w:pPr>
            <w:r>
              <w:rPr>
                <w:rFonts w:ascii="Arial" w:hAnsi="Arial"/>
                <w:b w:val="0"/>
                <w:i w:val="0"/>
                <w:color w:val="5B6470"/>
                <w:sz w:val="16"/>
              </w:rPr>
              <w:t>13</w:t>
            </w:r>
          </w:p>
        </w:tc>
        <w:tc>
          <w:tcPr>
            <w:tcW w:type="dxa" w:w="5700"/>
          </w:tcPr>
          <w:p>
            <w:pPr>
              <w:spacing w:after="0" w:before="0"/>
            </w:pPr>
            <w:r>
              <w:rPr>
                <w:rFonts w:ascii="Arial" w:hAnsi="Arial"/>
                <w:b w:val="0"/>
                <w:i w:val="0"/>
                <w:sz w:val="17"/>
              </w:rPr>
              <w:t>Other trades nearby told about the work</w:t>
            </w:r>
          </w:p>
        </w:tc>
        <w:tc>
          <w:tcPr>
            <w:tcW w:type="dxa" w:w="760"/>
          </w:tcPr>
          <w:p>
            <w:pPr>
              <w:spacing w:after="0" w:before="0"/>
              <w:jc w:val="center"/>
            </w:pPr>
            <w:r>
              <w:rPr>
                <w:rFonts w:ascii="Arial" w:hAnsi="Arial"/>
                <w:b w:val="0"/>
                <w:i w:val="0"/>
                <w:sz w:val="22"/>
              </w:rPr>
              <w:t>☐</w:t>
            </w:r>
          </w:p>
        </w:tc>
        <w:tc>
          <w:tcPr>
            <w:tcW w:type="dxa" w:w="760"/>
          </w:tcPr>
          <w:p>
            <w:pPr>
              <w:spacing w:after="0" w:before="0"/>
              <w:jc w:val="center"/>
            </w:pPr>
            <w:r>
              <w:rPr>
                <w:rFonts w:ascii="Arial" w:hAnsi="Arial"/>
                <w:b w:val="0"/>
                <w:i w:val="0"/>
                <w:sz w:val="22"/>
              </w:rPr>
              <w:t>☐</w:t>
            </w:r>
          </w:p>
        </w:tc>
        <w:tc>
          <w:tcPr>
            <w:tcW w:type="dxa" w:w="2850"/>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4. Fire equipment and fire watch</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2636"/>
        <w:gridCol w:w="2636"/>
        <w:gridCol w:w="2636"/>
        <w:gridCol w:w="2636"/>
      </w:tblGrid>
      <w:tr>
        <w:trPr>
          <w:cantSplit/>
          <w:trHeight w:val="453" w:hRule="atLeast"/>
        </w:trPr>
        <w:tc>
          <w:tcPr>
            <w:tcW w:type="dxa" w:w="2109"/>
            <w:shd w:val="clear" w:color="auto" w:fill="F3F4F6"/>
          </w:tcPr>
          <w:p>
            <w:pPr>
              <w:spacing w:after="0" w:before="0"/>
            </w:pPr>
            <w:r>
              <w:rPr>
                <w:rFonts w:ascii="Arial" w:hAnsi="Arial"/>
                <w:b/>
                <w:i w:val="0"/>
                <w:sz w:val="17"/>
              </w:rPr>
              <w:t>Extinguisher type and location at work point</w:t>
            </w:r>
          </w:p>
        </w:tc>
        <w:tc>
          <w:tcPr>
            <w:tcW w:type="dxa" w:w="3163"/>
          </w:tcPr>
          <w:p/>
        </w:tc>
        <w:tc>
          <w:tcPr>
            <w:tcW w:type="dxa" w:w="2109"/>
            <w:shd w:val="clear" w:color="auto" w:fill="F3F4F6"/>
          </w:tcPr>
          <w:p>
            <w:pPr>
              <w:spacing w:after="0" w:before="0"/>
            </w:pPr>
            <w:r>
              <w:rPr>
                <w:rFonts w:ascii="Arial" w:hAnsi="Arial"/>
                <w:b/>
                <w:i w:val="0"/>
                <w:sz w:val="17"/>
              </w:rPr>
              <w:t>Fire blanket available?</w:t>
            </w:r>
          </w:p>
        </w:tc>
        <w:tc>
          <w:tcPr>
            <w:tcW w:type="dxa" w:w="3163"/>
          </w:tcPr>
          <w:p/>
        </w:tc>
      </w:tr>
      <w:tr>
        <w:trPr>
          <w:cantSplit/>
          <w:trHeight w:val="453" w:hRule="atLeast"/>
        </w:trPr>
        <w:tc>
          <w:tcPr>
            <w:tcW w:type="dxa" w:w="2109"/>
            <w:shd w:val="clear" w:color="auto" w:fill="F3F4F6"/>
          </w:tcPr>
          <w:p>
            <w:pPr>
              <w:spacing w:after="0" w:before="0"/>
            </w:pPr>
            <w:r>
              <w:rPr>
                <w:rFonts w:ascii="Arial" w:hAnsi="Arial"/>
                <w:b/>
                <w:i w:val="0"/>
                <w:sz w:val="17"/>
              </w:rPr>
              <w:t>Fire watch (name)</w:t>
            </w:r>
          </w:p>
        </w:tc>
        <w:tc>
          <w:tcPr>
            <w:tcW w:type="dxa" w:w="3163"/>
          </w:tcPr>
          <w:p/>
        </w:tc>
        <w:tc>
          <w:tcPr>
            <w:tcW w:type="dxa" w:w="2109"/>
            <w:shd w:val="clear" w:color="auto" w:fill="F3F4F6"/>
          </w:tcPr>
          <w:p>
            <w:pPr>
              <w:spacing w:after="0" w:before="0"/>
            </w:pPr>
            <w:r>
              <w:rPr>
                <w:rFonts w:ascii="Arial" w:hAnsi="Arial"/>
                <w:b/>
                <w:i w:val="0"/>
                <w:sz w:val="17"/>
              </w:rPr>
              <w:t>Fire watch trained in extinguisher use?</w:t>
            </w:r>
          </w:p>
        </w:tc>
        <w:tc>
          <w:tcPr>
            <w:tcW w:type="dxa" w:w="3163"/>
          </w:tcPr>
          <w:p/>
        </w:tc>
      </w:tr>
      <w:tr>
        <w:trPr>
          <w:cantSplit/>
          <w:trHeight w:val="737" w:hRule="atLeast"/>
        </w:trPr>
        <w:tc>
          <w:tcPr>
            <w:tcW w:type="dxa" w:w="2109"/>
            <w:shd w:val="clear" w:color="auto" w:fill="F3F4F6"/>
          </w:tcPr>
          <w:p>
            <w:pPr>
              <w:spacing w:after="0" w:before="0"/>
            </w:pPr>
            <w:r>
              <w:rPr>
                <w:rFonts w:ascii="Arial" w:hAnsi="Arial"/>
                <w:b/>
                <w:i w:val="0"/>
                <w:sz w:val="17"/>
              </w:rPr>
              <w:t>Fire watch to continue after work ends until</w:t>
            </w:r>
          </w:p>
          <w:p>
            <w:pPr>
              <w:spacing w:after="0" w:before="0"/>
            </w:pPr>
            <w:r>
              <w:rPr>
                <w:rFonts w:ascii="Arial" w:hAnsi="Arial"/>
                <w:b w:val="0"/>
                <w:i w:val="0"/>
                <w:color w:val="5B6470"/>
                <w:sz w:val="14"/>
              </w:rPr>
              <w:t>Set the period required by the site, insurer or standard</w:t>
            </w:r>
          </w:p>
        </w:tc>
        <w:tc>
          <w:tcPr>
            <w:tcW w:type="dxa" w:w="8435"/>
            <w:gridSpan w:val="3"/>
          </w:tcPr>
          <w:p/>
        </w:tc>
      </w:tr>
      <w:tr>
        <w:trPr>
          <w:cantSplit/>
          <w:trHeight w:val="737" w:hRule="atLeast"/>
        </w:trPr>
        <w:tc>
          <w:tcPr>
            <w:tcW w:type="dxa" w:w="2109"/>
            <w:shd w:val="clear" w:color="auto" w:fill="F3F4F6"/>
          </w:tcPr>
          <w:p>
            <w:pPr>
              <w:spacing w:after="0" w:before="0"/>
            </w:pPr>
            <w:r>
              <w:rPr>
                <w:rFonts w:ascii="Arial" w:hAnsi="Arial"/>
                <w:b/>
                <w:i w:val="0"/>
                <w:sz w:val="17"/>
              </w:rPr>
              <w:t>Emergency contact and alarm method</w:t>
            </w:r>
          </w:p>
        </w:tc>
        <w:tc>
          <w:tcPr>
            <w:tcW w:type="dxa" w:w="8435"/>
            <w:gridSpan w:val="3"/>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5. Authorisation</w:t>
      </w:r>
    </w:p>
    <w:p>
      <w:pPr>
        <w:spacing w:after="60" w:before="0"/>
      </w:pPr>
      <w:r>
        <w:rPr>
          <w:rFonts w:ascii="Arial" w:hAnsi="Arial"/>
          <w:b w:val="0"/>
          <w:i w:val="0"/>
          <w:color w:val="2B3038"/>
          <w:sz w:val="17"/>
        </w:rPr>
        <w:t>I have inspected the area and the precautions above are in place.</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2636"/>
        <w:gridCol w:w="2636"/>
        <w:gridCol w:w="2636"/>
        <w:gridCol w:w="2636"/>
      </w:tblGrid>
      <w:tr>
        <w:trPr>
          <w:cantSplit/>
          <w:trHeight w:val="453" w:hRule="atLeast"/>
        </w:trPr>
        <w:tc>
          <w:tcPr>
            <w:tcW w:type="dxa" w:w="2109"/>
            <w:shd w:val="clear" w:color="auto" w:fill="F3F4F6"/>
          </w:tcPr>
          <w:p>
            <w:pPr>
              <w:spacing w:after="0" w:before="0"/>
            </w:pPr>
            <w:r>
              <w:rPr>
                <w:rFonts w:ascii="Arial" w:hAnsi="Arial"/>
                <w:b/>
                <w:i w:val="0"/>
                <w:sz w:val="17"/>
              </w:rPr>
              <w:t>Authorised by (name)</w:t>
            </w:r>
          </w:p>
        </w:tc>
        <w:tc>
          <w:tcPr>
            <w:tcW w:type="dxa" w:w="3163"/>
          </w:tcPr>
          <w:p/>
        </w:tc>
        <w:tc>
          <w:tcPr>
            <w:tcW w:type="dxa" w:w="2109"/>
            <w:shd w:val="clear" w:color="auto" w:fill="F3F4F6"/>
          </w:tcPr>
          <w:p>
            <w:pPr>
              <w:spacing w:after="0" w:before="0"/>
            </w:pPr>
            <w:r>
              <w:rPr>
                <w:rFonts w:ascii="Arial" w:hAnsi="Arial"/>
                <w:b/>
                <w:i w:val="0"/>
                <w:sz w:val="17"/>
              </w:rPr>
              <w:t>Position</w:t>
            </w:r>
          </w:p>
        </w:tc>
        <w:tc>
          <w:tcPr>
            <w:tcW w:type="dxa" w:w="3163"/>
          </w:tcPr>
          <w:p/>
        </w:tc>
      </w:tr>
      <w:tr>
        <w:trPr>
          <w:cantSplit/>
          <w:trHeight w:val="453" w:hRule="atLeast"/>
        </w:trPr>
        <w:tc>
          <w:tcPr>
            <w:tcW w:type="dxa" w:w="2109"/>
            <w:shd w:val="clear" w:color="auto" w:fill="F3F4F6"/>
          </w:tcPr>
          <w:p>
            <w:pPr>
              <w:spacing w:after="0" w:before="0"/>
            </w:pPr>
            <w:r>
              <w:rPr>
                <w:rFonts w:ascii="Arial" w:hAnsi="Arial"/>
                <w:b/>
                <w:i w:val="0"/>
                <w:sz w:val="17"/>
              </w:rPr>
              <w:t>Signature</w:t>
            </w:r>
          </w:p>
        </w:tc>
        <w:tc>
          <w:tcPr>
            <w:tcW w:type="dxa" w:w="3163"/>
          </w:tcPr>
          <w:p/>
        </w:tc>
        <w:tc>
          <w:tcPr>
            <w:tcW w:type="dxa" w:w="2109"/>
            <w:shd w:val="clear" w:color="auto" w:fill="F3F4F6"/>
          </w:tcPr>
          <w:p>
            <w:pPr>
              <w:spacing w:after="0" w:before="0"/>
            </w:pPr>
            <w:r>
              <w:rPr>
                <w:rFonts w:ascii="Arial" w:hAnsi="Arial"/>
                <w:b/>
                <w:i w:val="0"/>
                <w:sz w:val="17"/>
              </w:rPr>
              <w:t>Date and time</w:t>
            </w:r>
          </w:p>
        </w:tc>
        <w:tc>
          <w:tcPr>
            <w:tcW w:type="dxa" w:w="3163"/>
          </w:tcPr>
          <w:p/>
        </w:tc>
      </w:tr>
      <w:tr>
        <w:trPr>
          <w:cantSplit/>
          <w:trHeight w:val="737" w:hRule="atLeast"/>
        </w:trPr>
        <w:tc>
          <w:tcPr>
            <w:tcW w:type="dxa" w:w="2109"/>
            <w:shd w:val="clear" w:color="auto" w:fill="F3F4F6"/>
          </w:tcPr>
          <w:p>
            <w:pPr>
              <w:spacing w:after="0" w:before="0"/>
            </w:pPr>
            <w:r>
              <w:rPr>
                <w:rFonts w:ascii="Arial" w:hAnsi="Arial"/>
                <w:b/>
                <w:i w:val="0"/>
                <w:sz w:val="17"/>
              </w:rPr>
              <w:t>Person doing the work: I understand the conditions of this permit (signature)</w:t>
            </w:r>
          </w:p>
        </w:tc>
        <w:tc>
          <w:tcPr>
            <w:tcW w:type="dxa" w:w="8435"/>
            <w:gridSpan w:val="3"/>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6. Close-out</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3515"/>
        <w:gridCol w:w="3515"/>
        <w:gridCol w:w="3515"/>
      </w:tblGrid>
      <w:tr>
        <w:trPr>
          <w:tblHeader w:val="true"/>
        </w:trPr>
        <w:tc>
          <w:tcPr>
            <w:tcW w:type="dxa" w:w="722"/>
            <w:shd w:val="clear" w:color="auto" w:fill="2A2E35"/>
          </w:tcPr>
          <w:p>
            <w:pPr>
              <w:spacing w:after="0" w:before="0"/>
            </w:pPr>
            <w:r>
              <w:rPr>
                <w:rFonts w:ascii="Arial" w:hAnsi="Arial"/>
                <w:b/>
                <w:i w:val="0"/>
                <w:color w:val="FFFFFF"/>
                <w:sz w:val="16"/>
              </w:rPr>
              <w:t>#</w:t>
            </w:r>
          </w:p>
        </w:tc>
        <w:tc>
          <w:tcPr>
            <w:tcW w:type="dxa" w:w="8667"/>
            <w:shd w:val="clear" w:color="auto" w:fill="2A2E35"/>
          </w:tcPr>
          <w:p>
            <w:pPr>
              <w:spacing w:after="0" w:before="0"/>
            </w:pPr>
            <w:r>
              <w:rPr>
                <w:rFonts w:ascii="Arial" w:hAnsi="Arial"/>
                <w:b/>
                <w:i w:val="0"/>
                <w:color w:val="FFFFFF"/>
                <w:sz w:val="16"/>
              </w:rPr>
              <w:t>Check</w:t>
            </w:r>
          </w:p>
        </w:tc>
        <w:tc>
          <w:tcPr>
            <w:tcW w:type="dxa" w:w="1156"/>
            <w:shd w:val="clear" w:color="auto" w:fill="2A2E35"/>
          </w:tcPr>
          <w:p>
            <w:pPr>
              <w:spacing w:after="0" w:before="0"/>
            </w:pPr>
            <w:r>
              <w:rPr>
                <w:rFonts w:ascii="Arial" w:hAnsi="Arial"/>
                <w:b/>
                <w:i w:val="0"/>
                <w:color w:val="FFFFFF"/>
                <w:sz w:val="16"/>
              </w:rPr>
              <w:t>Yes</w:t>
            </w:r>
          </w:p>
        </w:tc>
      </w:tr>
      <w:tr>
        <w:trPr>
          <w:cantSplit/>
        </w:trPr>
        <w:tc>
          <w:tcPr>
            <w:tcW w:type="dxa" w:w="722"/>
          </w:tcPr>
          <w:p>
            <w:pPr>
              <w:spacing w:after="0" w:before="0"/>
              <w:jc w:val="center"/>
            </w:pPr>
            <w:r>
              <w:rPr>
                <w:rFonts w:ascii="Arial" w:hAnsi="Arial"/>
                <w:b w:val="0"/>
                <w:i w:val="0"/>
                <w:color w:val="5B6470"/>
                <w:sz w:val="16"/>
              </w:rPr>
              <w:t>1</w:t>
            </w:r>
          </w:p>
        </w:tc>
        <w:tc>
          <w:tcPr>
            <w:tcW w:type="dxa" w:w="8667"/>
          </w:tcPr>
          <w:p>
            <w:pPr>
              <w:spacing w:after="0" w:before="0"/>
            </w:pPr>
            <w:r>
              <w:rPr>
                <w:rFonts w:ascii="Arial" w:hAnsi="Arial"/>
                <w:b w:val="0"/>
                <w:i w:val="0"/>
                <w:sz w:val="17"/>
              </w:rPr>
              <w:t>Hot work finished at (time recorded)</w:t>
            </w:r>
          </w:p>
        </w:tc>
        <w:tc>
          <w:tcPr>
            <w:tcW w:type="dxa" w:w="1156"/>
          </w:tcPr>
          <w:p>
            <w:pPr>
              <w:spacing w:after="0" w:before="0"/>
              <w:jc w:val="center"/>
            </w:pPr>
            <w:r>
              <w:rPr>
                <w:rFonts w:ascii="Arial" w:hAnsi="Arial"/>
                <w:b w:val="0"/>
                <w:i w:val="0"/>
                <w:sz w:val="22"/>
              </w:rPr>
              <w:t>☐</w:t>
            </w:r>
          </w:p>
        </w:tc>
      </w:tr>
      <w:tr>
        <w:trPr>
          <w:cantSplit/>
        </w:trPr>
        <w:tc>
          <w:tcPr>
            <w:tcW w:type="dxa" w:w="722"/>
          </w:tcPr>
          <w:p>
            <w:pPr>
              <w:spacing w:after="0" w:before="0"/>
              <w:jc w:val="center"/>
            </w:pPr>
            <w:r>
              <w:rPr>
                <w:rFonts w:ascii="Arial" w:hAnsi="Arial"/>
                <w:b w:val="0"/>
                <w:i w:val="0"/>
                <w:color w:val="5B6470"/>
                <w:sz w:val="16"/>
              </w:rPr>
              <w:t>2</w:t>
            </w:r>
          </w:p>
        </w:tc>
        <w:tc>
          <w:tcPr>
            <w:tcW w:type="dxa" w:w="8667"/>
          </w:tcPr>
          <w:p>
            <w:pPr>
              <w:spacing w:after="0" w:before="0"/>
            </w:pPr>
            <w:r>
              <w:rPr>
                <w:rFonts w:ascii="Arial" w:hAnsi="Arial"/>
                <w:b w:val="0"/>
                <w:i w:val="0"/>
                <w:sz w:val="17"/>
              </w:rPr>
              <w:t>Fire watch maintained for the required period after work ended</w:t>
            </w:r>
          </w:p>
        </w:tc>
        <w:tc>
          <w:tcPr>
            <w:tcW w:type="dxa" w:w="1156"/>
          </w:tcPr>
          <w:p>
            <w:pPr>
              <w:spacing w:after="0" w:before="0"/>
              <w:jc w:val="center"/>
            </w:pPr>
            <w:r>
              <w:rPr>
                <w:rFonts w:ascii="Arial" w:hAnsi="Arial"/>
                <w:b w:val="0"/>
                <w:i w:val="0"/>
                <w:sz w:val="22"/>
              </w:rPr>
              <w:t>☐</w:t>
            </w:r>
          </w:p>
        </w:tc>
      </w:tr>
      <w:tr>
        <w:trPr>
          <w:cantSplit/>
        </w:trPr>
        <w:tc>
          <w:tcPr>
            <w:tcW w:type="dxa" w:w="722"/>
          </w:tcPr>
          <w:p>
            <w:pPr>
              <w:spacing w:after="0" w:before="0"/>
              <w:jc w:val="center"/>
            </w:pPr>
            <w:r>
              <w:rPr>
                <w:rFonts w:ascii="Arial" w:hAnsi="Arial"/>
                <w:b w:val="0"/>
                <w:i w:val="0"/>
                <w:color w:val="5B6470"/>
                <w:sz w:val="16"/>
              </w:rPr>
              <w:t>3</w:t>
            </w:r>
          </w:p>
        </w:tc>
        <w:tc>
          <w:tcPr>
            <w:tcW w:type="dxa" w:w="8667"/>
          </w:tcPr>
          <w:p>
            <w:pPr>
              <w:spacing w:after="0" w:before="0"/>
            </w:pPr>
            <w:r>
              <w:rPr>
                <w:rFonts w:ascii="Arial" w:hAnsi="Arial"/>
                <w:b w:val="0"/>
                <w:i w:val="0"/>
                <w:sz w:val="17"/>
              </w:rPr>
              <w:t>Final check of the area, including below, behind and inside cavities</w:t>
            </w:r>
          </w:p>
        </w:tc>
        <w:tc>
          <w:tcPr>
            <w:tcW w:type="dxa" w:w="1156"/>
          </w:tcPr>
          <w:p>
            <w:pPr>
              <w:spacing w:after="0" w:before="0"/>
              <w:jc w:val="center"/>
            </w:pPr>
            <w:r>
              <w:rPr>
                <w:rFonts w:ascii="Arial" w:hAnsi="Arial"/>
                <w:b w:val="0"/>
                <w:i w:val="0"/>
                <w:sz w:val="22"/>
              </w:rPr>
              <w:t>☐</w:t>
            </w:r>
          </w:p>
        </w:tc>
      </w:tr>
      <w:tr>
        <w:trPr>
          <w:cantSplit/>
        </w:trPr>
        <w:tc>
          <w:tcPr>
            <w:tcW w:type="dxa" w:w="722"/>
          </w:tcPr>
          <w:p>
            <w:pPr>
              <w:spacing w:after="0" w:before="0"/>
              <w:jc w:val="center"/>
            </w:pPr>
            <w:r>
              <w:rPr>
                <w:rFonts w:ascii="Arial" w:hAnsi="Arial"/>
                <w:b w:val="0"/>
                <w:i w:val="0"/>
                <w:color w:val="5B6470"/>
                <w:sz w:val="16"/>
              </w:rPr>
              <w:t>4</w:t>
            </w:r>
          </w:p>
        </w:tc>
        <w:tc>
          <w:tcPr>
            <w:tcW w:type="dxa" w:w="8667"/>
          </w:tcPr>
          <w:p>
            <w:pPr>
              <w:spacing w:after="0" w:before="0"/>
            </w:pPr>
            <w:r>
              <w:rPr>
                <w:rFonts w:ascii="Arial" w:hAnsi="Arial"/>
                <w:b w:val="0"/>
                <w:i w:val="0"/>
                <w:sz w:val="17"/>
              </w:rPr>
              <w:t>No smouldering, heat or smoke found</w:t>
            </w:r>
          </w:p>
        </w:tc>
        <w:tc>
          <w:tcPr>
            <w:tcW w:type="dxa" w:w="1156"/>
          </w:tcPr>
          <w:p>
            <w:pPr>
              <w:spacing w:after="0" w:before="0"/>
              <w:jc w:val="center"/>
            </w:pPr>
            <w:r>
              <w:rPr>
                <w:rFonts w:ascii="Arial" w:hAnsi="Arial"/>
                <w:b w:val="0"/>
                <w:i w:val="0"/>
                <w:sz w:val="22"/>
              </w:rPr>
              <w:t>☐</w:t>
            </w:r>
          </w:p>
        </w:tc>
      </w:tr>
      <w:tr>
        <w:trPr>
          <w:cantSplit/>
        </w:trPr>
        <w:tc>
          <w:tcPr>
            <w:tcW w:type="dxa" w:w="722"/>
          </w:tcPr>
          <w:p>
            <w:pPr>
              <w:spacing w:after="0" w:before="0"/>
              <w:jc w:val="center"/>
            </w:pPr>
            <w:r>
              <w:rPr>
                <w:rFonts w:ascii="Arial" w:hAnsi="Arial"/>
                <w:b w:val="0"/>
                <w:i w:val="0"/>
                <w:color w:val="5B6470"/>
                <w:sz w:val="16"/>
              </w:rPr>
              <w:t>5</w:t>
            </w:r>
          </w:p>
        </w:tc>
        <w:tc>
          <w:tcPr>
            <w:tcW w:type="dxa" w:w="8667"/>
          </w:tcPr>
          <w:p>
            <w:pPr>
              <w:spacing w:after="0" w:before="0"/>
            </w:pPr>
            <w:r>
              <w:rPr>
                <w:rFonts w:ascii="Arial" w:hAnsi="Arial"/>
                <w:b w:val="0"/>
                <w:i w:val="0"/>
                <w:sz w:val="17"/>
              </w:rPr>
              <w:t>Fire systems restored (if isolated)</w:t>
            </w:r>
          </w:p>
        </w:tc>
        <w:tc>
          <w:tcPr>
            <w:tcW w:type="dxa" w:w="1156"/>
          </w:tcPr>
          <w:p>
            <w:pPr>
              <w:spacing w:after="0" w:before="0"/>
              <w:jc w:val="center"/>
            </w:pPr>
            <w:r>
              <w:rPr>
                <w:rFonts w:ascii="Arial" w:hAnsi="Arial"/>
                <w:b w:val="0"/>
                <w:i w:val="0"/>
                <w:sz w:val="22"/>
              </w:rPr>
              <w:t>☐</w:t>
            </w:r>
          </w:p>
        </w:tc>
      </w:tr>
      <w:tr>
        <w:trPr>
          <w:cantSplit/>
        </w:trPr>
        <w:tc>
          <w:tcPr>
            <w:tcW w:type="dxa" w:w="722"/>
          </w:tcPr>
          <w:p>
            <w:pPr>
              <w:spacing w:after="0" w:before="0"/>
              <w:jc w:val="center"/>
            </w:pPr>
            <w:r>
              <w:rPr>
                <w:rFonts w:ascii="Arial" w:hAnsi="Arial"/>
                <w:b w:val="0"/>
                <w:i w:val="0"/>
                <w:color w:val="5B6470"/>
                <w:sz w:val="16"/>
              </w:rPr>
              <w:t>6</w:t>
            </w:r>
          </w:p>
        </w:tc>
        <w:tc>
          <w:tcPr>
            <w:tcW w:type="dxa" w:w="8667"/>
          </w:tcPr>
          <w:p>
            <w:pPr>
              <w:spacing w:after="0" w:before="0"/>
            </w:pPr>
            <w:r>
              <w:rPr>
                <w:rFonts w:ascii="Arial" w:hAnsi="Arial"/>
                <w:b w:val="0"/>
                <w:i w:val="0"/>
                <w:sz w:val="17"/>
              </w:rPr>
              <w:t>Area left safe and equipment removed</w:t>
            </w:r>
          </w:p>
        </w:tc>
        <w:tc>
          <w:tcPr>
            <w:tcW w:type="dxa" w:w="1156"/>
          </w:tcPr>
          <w:p>
            <w:pPr>
              <w:spacing w:after="0" w:before="0"/>
              <w:jc w:val="center"/>
            </w:pPr>
            <w:r>
              <w:rPr>
                <w:rFonts w:ascii="Arial" w:hAnsi="Arial"/>
                <w:b w:val="0"/>
                <w:i w:val="0"/>
                <w:sz w:val="22"/>
              </w:rPr>
              <w:t>☐</w:t>
            </w: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Sign-off</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2636"/>
        <w:gridCol w:w="2636"/>
        <w:gridCol w:w="2636"/>
        <w:gridCol w:w="2636"/>
      </w:tblGrid>
      <w:tr>
        <w:trPr>
          <w:cantSplit/>
          <w:trHeight w:val="453" w:hRule="atLeast"/>
        </w:trPr>
        <w:tc>
          <w:tcPr>
            <w:tcW w:type="dxa" w:w="2109"/>
            <w:shd w:val="clear" w:color="auto" w:fill="F3F4F6"/>
          </w:tcPr>
          <w:p>
            <w:pPr>
              <w:spacing w:after="0" w:before="0"/>
            </w:pPr>
            <w:r>
              <w:rPr>
                <w:rFonts w:ascii="Arial" w:hAnsi="Arial"/>
                <w:b/>
                <w:i w:val="0"/>
                <w:sz w:val="17"/>
              </w:rPr>
              <w:t>Fire watch signature</w:t>
            </w:r>
          </w:p>
        </w:tc>
        <w:tc>
          <w:tcPr>
            <w:tcW w:type="dxa" w:w="3163"/>
          </w:tcPr>
          <w:p/>
        </w:tc>
        <w:tc>
          <w:tcPr>
            <w:tcW w:type="dxa" w:w="2109"/>
            <w:shd w:val="clear" w:color="auto" w:fill="F3F4F6"/>
          </w:tcPr>
          <w:p>
            <w:pPr>
              <w:spacing w:after="0" w:before="0"/>
            </w:pPr>
            <w:r>
              <w:rPr>
                <w:rFonts w:ascii="Arial" w:hAnsi="Arial"/>
                <w:b/>
                <w:i w:val="0"/>
                <w:sz w:val="17"/>
              </w:rPr>
              <w:t>Time</w:t>
            </w:r>
          </w:p>
        </w:tc>
        <w:tc>
          <w:tcPr>
            <w:tcW w:type="dxa" w:w="3163"/>
          </w:tcPr>
          <w:p/>
        </w:tc>
      </w:tr>
      <w:tr>
        <w:trPr>
          <w:cantSplit/>
          <w:trHeight w:val="453" w:hRule="atLeast"/>
        </w:trPr>
        <w:tc>
          <w:tcPr>
            <w:tcW w:type="dxa" w:w="2109"/>
            <w:shd w:val="clear" w:color="auto" w:fill="F3F4F6"/>
          </w:tcPr>
          <w:p>
            <w:pPr>
              <w:spacing w:after="0" w:before="0"/>
            </w:pPr>
            <w:r>
              <w:rPr>
                <w:rFonts w:ascii="Arial" w:hAnsi="Arial"/>
                <w:b/>
                <w:i w:val="0"/>
                <w:sz w:val="17"/>
              </w:rPr>
              <w:t>Permit closed by</w:t>
            </w:r>
          </w:p>
        </w:tc>
        <w:tc>
          <w:tcPr>
            <w:tcW w:type="dxa" w:w="3163"/>
          </w:tcPr>
          <w:p/>
        </w:tc>
        <w:tc>
          <w:tcPr>
            <w:tcW w:type="dxa" w:w="2109"/>
            <w:shd w:val="clear" w:color="auto" w:fill="F3F4F6"/>
          </w:tcPr>
          <w:p>
            <w:pPr>
              <w:spacing w:after="0" w:before="0"/>
            </w:pPr>
            <w:r>
              <w:rPr>
                <w:rFonts w:ascii="Arial" w:hAnsi="Arial"/>
                <w:b/>
                <w:i w:val="0"/>
                <w:sz w:val="17"/>
              </w:rPr>
              <w:t>Date and time</w:t>
            </w:r>
          </w:p>
        </w:tc>
        <w:tc>
          <w:tcPr>
            <w:tcW w:type="dxa" w:w="3163"/>
          </w:tcPr>
          <w:p/>
        </w:tc>
      </w:tr>
    </w:tbl>
    <w:p>
      <w:pPr>
        <w:spacing w:after="0" w:before="0"/>
      </w:pPr>
      <w:r>
        <w:rPr>
          <w:sz w:val="10"/>
        </w:rPr>
      </w:r>
    </w:p>
    <w:sectPr w:rsidR="00FC693F" w:rsidRPr="0006063C" w:rsidSect="00034616">
      <w:headerReference w:type="default" r:id="rId9"/>
      <w:footerReference w:type="default" r:id="rId10"/>
      <w:pgSz w:w="11906" w:h="16838"/>
      <w:pgMar w:top="680" w:right="680" w:bottom="794" w:left="680"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545" w:val="right"/>
      </w:tabs>
    </w:pPr>
    <w:r>
      <w:rPr>
        <w:rFonts w:ascii="Arial" w:hAnsi="Arial"/>
        <w:color w:val="5B6470"/>
        <w:sz w:val="14"/>
      </w:rPr>
      <w:t>Template by PointCPD · pointcpd.com.au/resources/templates/hot-work-permit/ · Free to use and adapt, including commercially (CC BY 4.0). Keep this credit line.</w:t>
      <w:tab/>
    </w:r>
    <w:r>
      <w:rPr>
        <w:rFonts w:ascii="Arial" w:hAnsi="Arial"/>
        <w:color w:val="5B6470"/>
        <w:sz w:val="15"/>
      </w:rPr>
      <w:t xml:space="preserve">Page </w:t>
    </w:r>
    <w:r>
      <w:rPr>
        <w:rFonts w:ascii="Arial" w:hAnsi="Arial"/>
        <w:color w:val="5B6470"/>
        <w:sz w:val="15"/>
      </w:rPr>
      <w:fldChar w:fldCharType="begin"/>
      <w:instrText xml:space="preserve">PAGE</w:instrText>
      <w:fldChar w:fldCharType="end"/>
    </w:r>
    <w:r>
      <w:rPr>
        <w:rFonts w:ascii="Arial" w:hAnsi="Arial"/>
        <w:color w:val="5B6470"/>
        <w:sz w:val="15"/>
      </w:rPr>
      <w:t xml:space="preserve"> of </w:t>
    </w:r>
    <w:r>
      <w:rPr>
        <w:rFonts w:ascii="Arial" w:hAnsi="Arial"/>
        <w:color w:val="5B6470"/>
        <w:sz w:val="15"/>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tbl>
    <w:tblPr>
      <w:tblW w:type="auto" w:w="0"/>
      <w:tblLook w:firstColumn="1" w:firstRow="1" w:lastColumn="0" w:lastRow="0" w:noHBand="0" w:noVBand="1" w:val="04A0"/>
      <w:tblBorders>
        <w:top w:val="nil"/>
        <w:left w:val="nil"/>
        <w:bottom w:val="nil"/>
        <w:right w:val="nil"/>
        <w:insideH w:val="nil"/>
        <w:insideV w:val="nil"/>
      </w:tblBorders>
      <w:tblLayout w:type="fixed"/>
      <w:tblCellMar>
        <w:top w:w="40" w:type="dxa"/>
        <w:left w:w="90" w:type="dxa"/>
        <w:bottom w:w="40" w:type="dxa"/>
        <w:right w:w="90" w:type="dxa"/>
      </w:tblCellMar>
    </w:tblPr>
    <w:tblGrid>
      <w:gridCol w:w="5272"/>
      <w:gridCol w:w="5272"/>
    </w:tblGrid>
    <w:tr>
      <w:tc>
        <w:tcPr>
          <w:tcW w:type="dxa" w:w="2636"/>
          <w:shd w:val="clear" w:color="auto" w:fill="141619"/>
          <w:vAlign w:val="center"/>
          <w:tcBorders>
            <w:bottom w:val="single" w:sz="18" w:space="0" w:color="FFC400"/>
          </w:tcBorders>
        </w:tcPr>
        <w:p>
          <w:pPr>
            <w:spacing w:after="0" w:before="0"/>
          </w:pPr>
          <w:r>
            <w:rPr>
              <w:rFonts w:ascii="Arial" w:hAnsi="Arial"/>
              <w:b/>
              <w:i w:val="0"/>
              <w:color w:val="FFFFFF"/>
              <w:sz w:val="26"/>
            </w:rPr>
            <w:t>point</w:t>
          </w:r>
          <w:r>
            <w:rPr>
              <w:rFonts w:ascii="Arial" w:hAnsi="Arial"/>
              <w:color w:val="FFC400"/>
              <w:sz w:val="26"/>
            </w:rPr>
            <w:t>CPD</w:t>
          </w:r>
        </w:p>
      </w:tc>
      <w:tc>
        <w:tcPr>
          <w:tcW w:type="dxa" w:w="7909"/>
          <w:vAlign w:val="center"/>
          <w:tcBorders>
            <w:bottom w:val="single" w:sz="18" w:space="0" w:color="FFC400"/>
          </w:tcBorders>
        </w:tcPr>
        <w:p>
          <w:pPr>
            <w:spacing w:after="0" w:before="0"/>
            <w:jc w:val="right"/>
          </w:pPr>
          <w:r>
            <w:rPr>
              <w:rFonts w:ascii="Arial" w:hAnsi="Arial"/>
              <w:b/>
              <w:i w:val="0"/>
              <w:sz w:val="22"/>
            </w:rPr>
            <w:t>Hot work permit</w:t>
          </w:r>
        </w:p>
        <w:p>
          <w:pPr>
            <w:spacing w:after="0" w:before="0"/>
            <w:jc w:val="right"/>
          </w:pPr>
          <w:r>
            <w:rPr>
              <w:rFonts w:ascii="Arial" w:hAnsi="Arial"/>
              <w:b w:val="0"/>
              <w:i w:val="0"/>
              <w:color w:val="5B6470"/>
              <w:sz w:val="15"/>
            </w:rPr>
            <w:t>Doc no. ________   Revision ____   Date ____________</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 work permit</dc:title>
  <dc:subject>Free hot work permit template in Word and PDF for welding, cutting and grinding on building sites: pre-work checks, fire watch, authorisation and close-out.</dc:subject>
  <dc:creator>PointCPD</dc:creator>
  <cp:keywords>hot work permit, hot work permit template, hot works permit, hot work permit form, welding permit template, hot work permit australia</cp:keywords>
  <dc:description>Free template by PointCPD (https://pointcpd.com.au/resources/templates/hot-work-permit/). Licensed CC BY 4.0: free to use, adapt and share, including commercially. Keep the credit line.</dc:description>
  <cp:lastModifiedBy/>
  <cp:revision>1</cp:revision>
  <dcterms:created xsi:type="dcterms:W3CDTF">2013-12-23T23:15:00Z</dcterms:created>
  <dcterms:modified xsi:type="dcterms:W3CDTF">2013-12-23T23:15:00Z</dcterms:modified>
  <cp:category>Construction template</cp:category>
</cp:coreProperties>
</file>