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Inspection and test plan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Quality inspections, hold points and records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5478"/>
      </w:tblGrid>
      <w:tr>
        <w:tc>
          <w:tcPr>
            <w:tcW w:type="dxa" w:w="15478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Prepare before work starts. Do not proceed past a hold point (H) until it is inspected and signed. Give notice for witness points (W). Attach or reference the record for each line.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Project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Project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 address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Client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Principal certifier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737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Drawings and specification (revisions)</w:t>
            </w:r>
          </w:p>
        </w:tc>
        <w:tc>
          <w:tcPr>
            <w:tcW w:type="dxa" w:w="12381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Prepared by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 and ITP revision</w:t>
            </w:r>
          </w:p>
        </w:tc>
        <w:tc>
          <w:tcPr>
            <w:tcW w:type="dxa" w:w="464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Key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40" w:type="dxa"/>
          <w:bottom w:w="90" w:type="dxa"/>
          <w:right w:w="120" w:type="dxa"/>
        </w:tblCellMar>
      </w:tblPr>
      <w:tblGrid>
        <w:gridCol w:w="15478"/>
      </w:tblGrid>
      <w:tr>
        <w:tc>
          <w:tcPr>
            <w:tcW w:type="dxa" w:w="15478"/>
            <w:shd w:val="clear" w:color="auto" w:fill="FFFBEB"/>
            <w:tcBorders>
              <w:left w:val="single" w:sz="24" w:space="0" w:color="FFC400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H = Hold point: work must not proceed beyond this point until the inspection is done and signed.</w:t>
            </w:r>
          </w:p>
          <w:p>
            <w:pPr>
              <w:spacing w:after="0" w:before="8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W = Witness point: give the inspector notice so they can attend; work may continue if they do not.</w:t>
            </w:r>
          </w:p>
          <w:p>
            <w:pPr>
              <w:spacing w:after="0" w:before="8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R = Record review: documents or certificates checked, no site attendance needed.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Inspection and test plan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935"/>
        <w:gridCol w:w="1935"/>
        <w:gridCol w:w="1935"/>
        <w:gridCol w:w="1935"/>
        <w:gridCol w:w="1935"/>
        <w:gridCol w:w="1935"/>
        <w:gridCol w:w="1935"/>
        <w:gridCol w:w="1935"/>
      </w:tblGrid>
      <w:tr>
        <w:trPr>
          <w:tblHeader w:val="true"/>
        </w:trPr>
        <w:tc>
          <w:tcPr>
            <w:tcW w:type="dxa" w:w="62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268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Activity</w:t>
            </w:r>
          </w:p>
        </w:tc>
        <w:tc>
          <w:tcPr>
            <w:tcW w:type="dxa" w:w="340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Acceptance criteria / reference</w:t>
            </w:r>
          </w:p>
        </w:tc>
        <w:tc>
          <w:tcPr>
            <w:tcW w:type="dxa" w:w="214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 method</w:t>
            </w:r>
          </w:p>
        </w:tc>
        <w:tc>
          <w:tcPr>
            <w:tcW w:type="dxa" w:w="107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Type (H/W/R)</w:t>
            </w:r>
          </w:p>
        </w:tc>
        <w:tc>
          <w:tcPr>
            <w:tcW w:type="dxa" w:w="178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Inspected by</w:t>
            </w:r>
          </w:p>
        </w:tc>
        <w:tc>
          <w:tcPr>
            <w:tcW w:type="dxa" w:w="196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Record</w:t>
            </w:r>
          </w:p>
        </w:tc>
        <w:tc>
          <w:tcPr>
            <w:tcW w:type="dxa" w:w="178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Signed / date</w:t>
            </w:r>
          </w:p>
        </w:tc>
      </w:tr>
      <w:tr>
        <w:trPr>
          <w:cantSplit/>
        </w:trPr>
        <w:tc>
          <w:tcPr>
            <w:tcW w:type="dxa" w:w="62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1</w:t>
            </w:r>
          </w:p>
        </w:tc>
        <w:tc>
          <w:tcPr>
            <w:tcW w:type="dxa" w:w="268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Set-out</w:t>
            </w:r>
          </w:p>
        </w:tc>
        <w:tc>
          <w:tcPr>
            <w:tcW w:type="dxa" w:w="34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Survey plan; setbacks and levels on approved plans</w:t>
            </w:r>
          </w:p>
        </w:tc>
        <w:tc>
          <w:tcPr>
            <w:tcW w:type="dxa" w:w="214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Surveyor check</w:t>
            </w:r>
          </w:p>
        </w:tc>
        <w:tc>
          <w:tcPr>
            <w:tcW w:type="dxa" w:w="107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Surveyor</w:t>
            </w:r>
          </w:p>
        </w:tc>
        <w:tc>
          <w:tcPr>
            <w:tcW w:type="dxa" w:w="196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Set-out certificate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cantSplit/>
        </w:trPr>
        <w:tc>
          <w:tcPr>
            <w:tcW w:type="dxa" w:w="62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2</w:t>
            </w:r>
          </w:p>
        </w:tc>
        <w:tc>
          <w:tcPr>
            <w:tcW w:type="dxa" w:w="268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Footing excavation</w:t>
            </w:r>
          </w:p>
        </w:tc>
        <w:tc>
          <w:tcPr>
            <w:tcW w:type="dxa" w:w="34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Engineer's drawings; founding material</w:t>
            </w:r>
          </w:p>
        </w:tc>
        <w:tc>
          <w:tcPr>
            <w:tcW w:type="dxa" w:w="214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Visual, measure</w:t>
            </w:r>
          </w:p>
        </w:tc>
        <w:tc>
          <w:tcPr>
            <w:tcW w:type="dxa" w:w="107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Principal certifier</w:t>
            </w:r>
          </w:p>
        </w:tc>
        <w:tc>
          <w:tcPr>
            <w:tcW w:type="dxa" w:w="196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Inspection record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cantSplit/>
        </w:trPr>
        <w:tc>
          <w:tcPr>
            <w:tcW w:type="dxa" w:w="62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3</w:t>
            </w:r>
          </w:p>
        </w:tc>
        <w:tc>
          <w:tcPr>
            <w:tcW w:type="dxa" w:w="268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Slab reinforcement and membrane</w:t>
            </w:r>
          </w:p>
        </w:tc>
        <w:tc>
          <w:tcPr>
            <w:tcW w:type="dxa" w:w="34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Structural drawings; AS 2870</w:t>
            </w:r>
          </w:p>
        </w:tc>
        <w:tc>
          <w:tcPr>
            <w:tcW w:type="dxa" w:w="214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Pre-pour checklist</w:t>
            </w:r>
          </w:p>
        </w:tc>
        <w:tc>
          <w:tcPr>
            <w:tcW w:type="dxa" w:w="107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Certifier / engineer</w:t>
            </w:r>
          </w:p>
        </w:tc>
        <w:tc>
          <w:tcPr>
            <w:tcW w:type="dxa" w:w="196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Checklist, photos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cantSplit/>
        </w:trPr>
        <w:tc>
          <w:tcPr>
            <w:tcW w:type="dxa" w:w="62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4</w:t>
            </w:r>
          </w:p>
        </w:tc>
        <w:tc>
          <w:tcPr>
            <w:tcW w:type="dxa" w:w="268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Frame</w:t>
            </w:r>
          </w:p>
        </w:tc>
        <w:tc>
          <w:tcPr>
            <w:tcW w:type="dxa" w:w="34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Engineering; truss layout; AS 1684</w:t>
            </w:r>
          </w:p>
        </w:tc>
        <w:tc>
          <w:tcPr>
            <w:tcW w:type="dxa" w:w="214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Frame checklist</w:t>
            </w:r>
          </w:p>
        </w:tc>
        <w:tc>
          <w:tcPr>
            <w:tcW w:type="dxa" w:w="107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Principal certifier</w:t>
            </w:r>
          </w:p>
        </w:tc>
        <w:tc>
          <w:tcPr>
            <w:tcW w:type="dxa" w:w="196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Checklist, truss certificate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cantSplit/>
        </w:trPr>
        <w:tc>
          <w:tcPr>
            <w:tcW w:type="dxa" w:w="62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5</w:t>
            </w:r>
          </w:p>
        </w:tc>
        <w:tc>
          <w:tcPr>
            <w:tcW w:type="dxa" w:w="268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Wet area waterproofing</w:t>
            </w:r>
          </w:p>
        </w:tc>
        <w:tc>
          <w:tcPr>
            <w:tcW w:type="dxa" w:w="34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AS 3740; manufacturer system</w:t>
            </w:r>
          </w:p>
        </w:tc>
        <w:tc>
          <w:tcPr>
            <w:tcW w:type="dxa" w:w="214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Waterproofing checklist, flood test</w:t>
            </w:r>
          </w:p>
        </w:tc>
        <w:tc>
          <w:tcPr>
            <w:tcW w:type="dxa" w:w="107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Builder / certifier</w:t>
            </w:r>
          </w:p>
        </w:tc>
        <w:tc>
          <w:tcPr>
            <w:tcW w:type="dxa" w:w="196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Checklist, certificate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cantSplit/>
        </w:trPr>
        <w:tc>
          <w:tcPr>
            <w:tcW w:type="dxa" w:w="62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6</w:t>
            </w:r>
          </w:p>
        </w:tc>
        <w:tc>
          <w:tcPr>
            <w:tcW w:type="dxa" w:w="268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Plumbing rough-in</w:t>
            </w:r>
          </w:p>
        </w:tc>
        <w:tc>
          <w:tcPr>
            <w:tcW w:type="dxa" w:w="34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Plumbing standards; pressure test</w:t>
            </w:r>
          </w:p>
        </w:tc>
        <w:tc>
          <w:tcPr>
            <w:tcW w:type="dxa" w:w="214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Pressure test</w:t>
            </w:r>
          </w:p>
        </w:tc>
        <w:tc>
          <w:tcPr>
            <w:tcW w:type="dxa" w:w="107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Plumber</w:t>
            </w:r>
          </w:p>
        </w:tc>
        <w:tc>
          <w:tcPr>
            <w:tcW w:type="dxa" w:w="196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Test result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cantSplit/>
        </w:trPr>
        <w:tc>
          <w:tcPr>
            <w:tcW w:type="dxa" w:w="62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7</w:t>
            </w:r>
          </w:p>
        </w:tc>
        <w:tc>
          <w:tcPr>
            <w:tcW w:type="dxa" w:w="268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Pre-lining</w:t>
            </w:r>
          </w:p>
        </w:tc>
        <w:tc>
          <w:tcPr>
            <w:tcW w:type="dxa" w:w="34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Insulation schedule; BASIX; services</w:t>
            </w:r>
          </w:p>
        </w:tc>
        <w:tc>
          <w:tcPr>
            <w:tcW w:type="dxa" w:w="214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Pre-plasterboard checklist</w:t>
            </w:r>
          </w:p>
        </w:tc>
        <w:tc>
          <w:tcPr>
            <w:tcW w:type="dxa" w:w="107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Builder</w:t>
            </w:r>
          </w:p>
        </w:tc>
        <w:tc>
          <w:tcPr>
            <w:tcW w:type="dxa" w:w="196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Checklist, photos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cantSplit/>
        </w:trPr>
        <w:tc>
          <w:tcPr>
            <w:tcW w:type="dxa" w:w="62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8</w:t>
            </w:r>
          </w:p>
        </w:tc>
        <w:tc>
          <w:tcPr>
            <w:tcW w:type="dxa" w:w="268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Final inspection</w:t>
            </w:r>
          </w:p>
        </w:tc>
        <w:tc>
          <w:tcPr>
            <w:tcW w:type="dxa" w:w="34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Approved plans; certificates</w:t>
            </w:r>
          </w:p>
        </w:tc>
        <w:tc>
          <w:tcPr>
            <w:tcW w:type="dxa" w:w="214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Final walk-through</w:t>
            </w:r>
          </w:p>
        </w:tc>
        <w:tc>
          <w:tcPr>
            <w:tcW w:type="dxa" w:w="107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Principal certifier</w:t>
            </w:r>
          </w:p>
        </w:tc>
        <w:tc>
          <w:tcPr>
            <w:tcW w:type="dxa" w:w="196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Occupation certificate</w:t>
            </w:r>
          </w:p>
        </w:tc>
        <w:tc>
          <w:tcPr>
            <w:tcW w:type="dxa" w:w="178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626"/>
          </w:tcPr>
          <w:p/>
        </w:tc>
        <w:tc>
          <w:tcPr>
            <w:tcW w:type="dxa" w:w="2684"/>
          </w:tcPr>
          <w:p/>
        </w:tc>
        <w:tc>
          <w:tcPr>
            <w:tcW w:type="dxa" w:w="3400"/>
          </w:tcPr>
          <w:p/>
        </w:tc>
        <w:tc>
          <w:tcPr>
            <w:tcW w:type="dxa" w:w="2147"/>
          </w:tcPr>
          <w:p/>
        </w:tc>
        <w:tc>
          <w:tcPr>
            <w:tcW w:type="dxa" w:w="1074"/>
          </w:tcPr>
          <w:p/>
        </w:tc>
        <w:tc>
          <w:tcPr>
            <w:tcW w:type="dxa" w:w="1789"/>
          </w:tcPr>
          <w:p/>
        </w:tc>
        <w:tc>
          <w:tcPr>
            <w:tcW w:type="dxa" w:w="1968"/>
          </w:tcPr>
          <w:p/>
        </w:tc>
        <w:tc>
          <w:tcPr>
            <w:tcW w:type="dxa" w:w="1789"/>
          </w:tcPr>
          <w:p/>
        </w:tc>
      </w:tr>
      <w:tr>
        <w:trPr>
          <w:trHeight w:val="510" w:hRule="atLeast"/>
          <w:cantSplit/>
        </w:trPr>
        <w:tc>
          <w:tcPr>
            <w:tcW w:type="dxa" w:w="626"/>
          </w:tcPr>
          <w:p/>
        </w:tc>
        <w:tc>
          <w:tcPr>
            <w:tcW w:type="dxa" w:w="2684"/>
          </w:tcPr>
          <w:p/>
        </w:tc>
        <w:tc>
          <w:tcPr>
            <w:tcW w:type="dxa" w:w="3400"/>
          </w:tcPr>
          <w:p/>
        </w:tc>
        <w:tc>
          <w:tcPr>
            <w:tcW w:type="dxa" w:w="2147"/>
          </w:tcPr>
          <w:p/>
        </w:tc>
        <w:tc>
          <w:tcPr>
            <w:tcW w:type="dxa" w:w="1074"/>
          </w:tcPr>
          <w:p/>
        </w:tc>
        <w:tc>
          <w:tcPr>
            <w:tcW w:type="dxa" w:w="1789"/>
          </w:tcPr>
          <w:p/>
        </w:tc>
        <w:tc>
          <w:tcPr>
            <w:tcW w:type="dxa" w:w="1968"/>
          </w:tcPr>
          <w:p/>
        </w:tc>
        <w:tc>
          <w:tcPr>
            <w:tcW w:type="dxa" w:w="1789"/>
          </w:tcPr>
          <w:p/>
        </w:tc>
      </w:tr>
      <w:tr>
        <w:trPr>
          <w:trHeight w:val="510" w:hRule="atLeast"/>
          <w:cantSplit/>
        </w:trPr>
        <w:tc>
          <w:tcPr>
            <w:tcW w:type="dxa" w:w="626"/>
          </w:tcPr>
          <w:p/>
        </w:tc>
        <w:tc>
          <w:tcPr>
            <w:tcW w:type="dxa" w:w="2684"/>
          </w:tcPr>
          <w:p/>
        </w:tc>
        <w:tc>
          <w:tcPr>
            <w:tcW w:type="dxa" w:w="3400"/>
          </w:tcPr>
          <w:p/>
        </w:tc>
        <w:tc>
          <w:tcPr>
            <w:tcW w:type="dxa" w:w="2147"/>
          </w:tcPr>
          <w:p/>
        </w:tc>
        <w:tc>
          <w:tcPr>
            <w:tcW w:type="dxa" w:w="1074"/>
          </w:tcPr>
          <w:p/>
        </w:tc>
        <w:tc>
          <w:tcPr>
            <w:tcW w:type="dxa" w:w="1789"/>
          </w:tcPr>
          <w:p/>
        </w:tc>
        <w:tc>
          <w:tcPr>
            <w:tcW w:type="dxa" w:w="1968"/>
          </w:tcPr>
          <w:p/>
        </w:tc>
        <w:tc>
          <w:tcPr>
            <w:tcW w:type="dxa" w:w="1789"/>
          </w:tcPr>
          <w:p/>
        </w:tc>
      </w:tr>
      <w:tr>
        <w:trPr>
          <w:trHeight w:val="510" w:hRule="atLeast"/>
          <w:cantSplit/>
        </w:trPr>
        <w:tc>
          <w:tcPr>
            <w:tcW w:type="dxa" w:w="626"/>
          </w:tcPr>
          <w:p/>
        </w:tc>
        <w:tc>
          <w:tcPr>
            <w:tcW w:type="dxa" w:w="2684"/>
          </w:tcPr>
          <w:p/>
        </w:tc>
        <w:tc>
          <w:tcPr>
            <w:tcW w:type="dxa" w:w="3400"/>
          </w:tcPr>
          <w:p/>
        </w:tc>
        <w:tc>
          <w:tcPr>
            <w:tcW w:type="dxa" w:w="2147"/>
          </w:tcPr>
          <w:p/>
        </w:tc>
        <w:tc>
          <w:tcPr>
            <w:tcW w:type="dxa" w:w="1074"/>
          </w:tcPr>
          <w:p/>
        </w:tc>
        <w:tc>
          <w:tcPr>
            <w:tcW w:type="dxa" w:w="1789"/>
          </w:tcPr>
          <w:p/>
        </w:tc>
        <w:tc>
          <w:tcPr>
            <w:tcW w:type="dxa" w:w="1968"/>
          </w:tcPr>
          <w:p/>
        </w:tc>
        <w:tc>
          <w:tcPr>
            <w:tcW w:type="dxa" w:w="1789"/>
          </w:tcPr>
          <w:p/>
        </w:tc>
      </w:tr>
      <w:tr>
        <w:trPr>
          <w:trHeight w:val="510" w:hRule="atLeast"/>
          <w:cantSplit/>
        </w:trPr>
        <w:tc>
          <w:tcPr>
            <w:tcW w:type="dxa" w:w="626"/>
          </w:tcPr>
          <w:p/>
        </w:tc>
        <w:tc>
          <w:tcPr>
            <w:tcW w:type="dxa" w:w="2684"/>
          </w:tcPr>
          <w:p/>
        </w:tc>
        <w:tc>
          <w:tcPr>
            <w:tcW w:type="dxa" w:w="3400"/>
          </w:tcPr>
          <w:p/>
        </w:tc>
        <w:tc>
          <w:tcPr>
            <w:tcW w:type="dxa" w:w="2147"/>
          </w:tcPr>
          <w:p/>
        </w:tc>
        <w:tc>
          <w:tcPr>
            <w:tcW w:type="dxa" w:w="1074"/>
          </w:tcPr>
          <w:p/>
        </w:tc>
        <w:tc>
          <w:tcPr>
            <w:tcW w:type="dxa" w:w="1789"/>
          </w:tcPr>
          <w:p/>
        </w:tc>
        <w:tc>
          <w:tcPr>
            <w:tcW w:type="dxa" w:w="1968"/>
          </w:tcPr>
          <w:p/>
        </w:tc>
        <w:tc>
          <w:tcPr>
            <w:tcW w:type="dxa" w:w="1789"/>
          </w:tcPr>
          <w:p/>
        </w:tc>
      </w:tr>
      <w:tr>
        <w:trPr>
          <w:trHeight w:val="510" w:hRule="atLeast"/>
          <w:cantSplit/>
        </w:trPr>
        <w:tc>
          <w:tcPr>
            <w:tcW w:type="dxa" w:w="626"/>
          </w:tcPr>
          <w:p/>
        </w:tc>
        <w:tc>
          <w:tcPr>
            <w:tcW w:type="dxa" w:w="2684"/>
          </w:tcPr>
          <w:p/>
        </w:tc>
        <w:tc>
          <w:tcPr>
            <w:tcW w:type="dxa" w:w="3400"/>
          </w:tcPr>
          <w:p/>
        </w:tc>
        <w:tc>
          <w:tcPr>
            <w:tcW w:type="dxa" w:w="2147"/>
          </w:tcPr>
          <w:p/>
        </w:tc>
        <w:tc>
          <w:tcPr>
            <w:tcW w:type="dxa" w:w="1074"/>
          </w:tcPr>
          <w:p/>
        </w:tc>
        <w:tc>
          <w:tcPr>
            <w:tcW w:type="dxa" w:w="1789"/>
          </w:tcPr>
          <w:p/>
        </w:tc>
        <w:tc>
          <w:tcPr>
            <w:tcW w:type="dxa" w:w="1968"/>
          </w:tcPr>
          <w:p/>
        </w:tc>
        <w:tc>
          <w:tcPr>
            <w:tcW w:type="dxa" w:w="1789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Non-conformances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Work that does not meet the acceptance criteria. Record, fix, re-inspect.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096"/>
        <w:gridCol w:w="3096"/>
        <w:gridCol w:w="3096"/>
        <w:gridCol w:w="3096"/>
        <w:gridCol w:w="3096"/>
      </w:tblGrid>
      <w:tr>
        <w:trPr>
          <w:tblHeader w:val="true"/>
        </w:trPr>
        <w:tc>
          <w:tcPr>
            <w:tcW w:type="dxa" w:w="129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ITP #</w:t>
            </w:r>
          </w:p>
        </w:tc>
        <w:tc>
          <w:tcPr>
            <w:tcW w:type="dxa" w:w="558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Non-conformance</w:t>
            </w:r>
          </w:p>
        </w:tc>
        <w:tc>
          <w:tcPr>
            <w:tcW w:type="dxa" w:w="429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236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Re-inspected by</w:t>
            </w:r>
          </w:p>
        </w:tc>
        <w:tc>
          <w:tcPr>
            <w:tcW w:type="dxa" w:w="193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Closed (date)</w:t>
            </w:r>
          </w:p>
        </w:tc>
      </w:tr>
      <w:tr>
        <w:trPr>
          <w:trHeight w:val="510" w:hRule="atLeast"/>
          <w:cantSplit/>
        </w:trPr>
        <w:tc>
          <w:tcPr>
            <w:tcW w:type="dxa" w:w="1290"/>
          </w:tcPr>
          <w:p/>
        </w:tc>
        <w:tc>
          <w:tcPr>
            <w:tcW w:type="dxa" w:w="5589"/>
          </w:tcPr>
          <w:p/>
        </w:tc>
        <w:tc>
          <w:tcPr>
            <w:tcW w:type="dxa" w:w="4299"/>
          </w:tcPr>
          <w:p/>
        </w:tc>
        <w:tc>
          <w:tcPr>
            <w:tcW w:type="dxa" w:w="2365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1290"/>
          </w:tcPr>
          <w:p/>
        </w:tc>
        <w:tc>
          <w:tcPr>
            <w:tcW w:type="dxa" w:w="5589"/>
          </w:tcPr>
          <w:p/>
        </w:tc>
        <w:tc>
          <w:tcPr>
            <w:tcW w:type="dxa" w:w="4299"/>
          </w:tcPr>
          <w:p/>
        </w:tc>
        <w:tc>
          <w:tcPr>
            <w:tcW w:type="dxa" w:w="2365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1290"/>
          </w:tcPr>
          <w:p/>
        </w:tc>
        <w:tc>
          <w:tcPr>
            <w:tcW w:type="dxa" w:w="5589"/>
          </w:tcPr>
          <w:p/>
        </w:tc>
        <w:tc>
          <w:tcPr>
            <w:tcW w:type="dxa" w:w="4299"/>
          </w:tcPr>
          <w:p/>
        </w:tc>
        <w:tc>
          <w:tcPr>
            <w:tcW w:type="dxa" w:w="2365"/>
          </w:tcPr>
          <w:p/>
        </w:tc>
        <w:tc>
          <w:tcPr>
            <w:tcW w:type="dxa" w:w="1935"/>
          </w:tcPr>
          <w:p/>
        </w:tc>
      </w:tr>
      <w:tr>
        <w:trPr>
          <w:trHeight w:val="510" w:hRule="atLeast"/>
          <w:cantSplit/>
        </w:trPr>
        <w:tc>
          <w:tcPr>
            <w:tcW w:type="dxa" w:w="1290"/>
          </w:tcPr>
          <w:p/>
        </w:tc>
        <w:tc>
          <w:tcPr>
            <w:tcW w:type="dxa" w:w="5589"/>
          </w:tcPr>
          <w:p/>
        </w:tc>
        <w:tc>
          <w:tcPr>
            <w:tcW w:type="dxa" w:w="4299"/>
          </w:tcPr>
          <w:p/>
        </w:tc>
        <w:tc>
          <w:tcPr>
            <w:tcW w:type="dxa" w:w="2365"/>
          </w:tcPr>
          <w:p/>
        </w:tc>
        <w:tc>
          <w:tcPr>
            <w:tcW w:type="dxa" w:w="1935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Completion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All hold points signed?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All records filed?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Completed by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464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5477" w:val="right"/>
      </w:tabs>
    </w:pPr>
    <w:r>
      <w:rPr>
        <w:rFonts w:ascii="Arial" w:hAnsi="Arial"/>
        <w:color w:val="5B6470"/>
        <w:sz w:val="14"/>
      </w:rPr>
      <w:t>Template by PointCPD · pointcpd.com.au/resources/templates/inspection-test-plan-template/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7739"/>
      <w:gridCol w:w="7739"/>
    </w:tblGrid>
    <w:tr>
      <w:tc>
        <w:tcPr>
          <w:tcW w:type="dxa" w:w="3869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11608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Inspection and test plan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and test plan</dc:title>
  <dc:subject>Free inspection and test plan (ITP) template in Word and PDF: every stage of a build with hold points, witness points, acceptance criteria and sign-offs.</dc:subject>
  <dc:creator>PointCPD</dc:creator>
  <cp:keywords>inspection and test plan template, itp template, itp construction, inspection test plan, hold point witness point, quality assurance checklist construction</cp:keywords>
  <dc:description>Free template by PointCPD (https://pointcpd.com.au/resources/templates/inspection-test-plan-template/).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